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E3" w:rsidRPr="00450BF7" w:rsidRDefault="005E7BBB" w:rsidP="005E7BBB">
      <w:pPr>
        <w:jc w:val="center"/>
        <w:rPr>
          <w:b/>
          <w:bCs/>
          <w:sz w:val="28"/>
        </w:rPr>
      </w:pPr>
      <w:r w:rsidRPr="00450BF7">
        <w:rPr>
          <w:b/>
          <w:bCs/>
          <w:sz w:val="28"/>
        </w:rPr>
        <w:t xml:space="preserve">The Readiness of Thai Universities towards the </w:t>
      </w:r>
      <w:r w:rsidR="002E3153" w:rsidRPr="00450BF7">
        <w:rPr>
          <w:b/>
          <w:bCs/>
          <w:sz w:val="28"/>
        </w:rPr>
        <w:t xml:space="preserve">Research Data Quality Accreditation Standards </w:t>
      </w:r>
      <w:r w:rsidR="002E3153" w:rsidRPr="00450BF7">
        <w:rPr>
          <w:b/>
          <w:bCs/>
          <w:sz w:val="28"/>
        </w:rPr>
        <w:t>in</w:t>
      </w:r>
      <w:r w:rsidR="002E3153" w:rsidRPr="00450BF7">
        <w:rPr>
          <w:b/>
          <w:bCs/>
          <w:sz w:val="28"/>
        </w:rPr>
        <w:t xml:space="preserve"> Institutional</w:t>
      </w:r>
      <w:r w:rsidR="002E3153" w:rsidRPr="00450BF7">
        <w:rPr>
          <w:b/>
          <w:bCs/>
          <w:sz w:val="28"/>
        </w:rPr>
        <w:t xml:space="preserve"> </w:t>
      </w:r>
      <w:r w:rsidRPr="00450BF7">
        <w:rPr>
          <w:b/>
          <w:bCs/>
          <w:sz w:val="28"/>
        </w:rPr>
        <w:t>Repositories.</w:t>
      </w:r>
    </w:p>
    <w:p w:rsidR="002E3153" w:rsidRDefault="002E3153" w:rsidP="002E3153">
      <w:pPr>
        <w:jc w:val="center"/>
      </w:pPr>
    </w:p>
    <w:p w:rsidR="006535C9" w:rsidRPr="007C44EE" w:rsidRDefault="002E3153" w:rsidP="002E3153">
      <w:pPr>
        <w:jc w:val="center"/>
        <w:rPr>
          <w:b/>
          <w:bCs/>
          <w:sz w:val="24"/>
          <w:szCs w:val="24"/>
        </w:rPr>
      </w:pPr>
      <w:r w:rsidRPr="007C44EE">
        <w:rPr>
          <w:b/>
          <w:bCs/>
          <w:sz w:val="24"/>
          <w:szCs w:val="24"/>
        </w:rPr>
        <w:t xml:space="preserve"> </w:t>
      </w:r>
      <w:proofErr w:type="spellStart"/>
      <w:r w:rsidR="007C44EE">
        <w:rPr>
          <w:b/>
          <w:bCs/>
          <w:sz w:val="24"/>
          <w:szCs w:val="24"/>
        </w:rPr>
        <w:t>Namtip</w:t>
      </w:r>
      <w:proofErr w:type="spellEnd"/>
      <w:r w:rsidR="007C44EE">
        <w:rPr>
          <w:b/>
          <w:bCs/>
          <w:sz w:val="24"/>
          <w:szCs w:val="24"/>
        </w:rPr>
        <w:t xml:space="preserve"> </w:t>
      </w:r>
      <w:proofErr w:type="spellStart"/>
      <w:r w:rsidR="007C44EE">
        <w:rPr>
          <w:b/>
          <w:bCs/>
          <w:sz w:val="24"/>
          <w:szCs w:val="24"/>
        </w:rPr>
        <w:t>Wipawin</w:t>
      </w:r>
      <w:proofErr w:type="spellEnd"/>
      <w:r w:rsidR="007C44EE">
        <w:rPr>
          <w:b/>
          <w:bCs/>
          <w:sz w:val="24"/>
          <w:szCs w:val="24"/>
        </w:rPr>
        <w:t xml:space="preserve"> </w:t>
      </w:r>
    </w:p>
    <w:p w:rsidR="006535C9" w:rsidRDefault="007C44EE" w:rsidP="007C44EE">
      <w:pPr>
        <w:jc w:val="center"/>
      </w:pPr>
      <w:r w:rsidRPr="007C44EE">
        <w:t xml:space="preserve">Associate Professor </w:t>
      </w:r>
      <w:r w:rsidR="006535C9">
        <w:t xml:space="preserve">in </w:t>
      </w:r>
      <w:r w:rsidR="006535C9">
        <w:t xml:space="preserve">Department of Information Science, School of Liberal Arts, </w:t>
      </w:r>
    </w:p>
    <w:p w:rsidR="00450BF7" w:rsidRDefault="006535C9" w:rsidP="007C44EE">
      <w:pPr>
        <w:jc w:val="center"/>
      </w:pPr>
      <w:proofErr w:type="spellStart"/>
      <w:r>
        <w:t>Sukhoth</w:t>
      </w:r>
      <w:r w:rsidR="007C44EE">
        <w:t>ai</w:t>
      </w:r>
      <w:proofErr w:type="spellEnd"/>
      <w:r w:rsidR="007C44EE">
        <w:t xml:space="preserve"> </w:t>
      </w:r>
      <w:proofErr w:type="spellStart"/>
      <w:r w:rsidR="007C44EE">
        <w:t>Thammathirat</w:t>
      </w:r>
      <w:proofErr w:type="spellEnd"/>
      <w:r w:rsidR="007C44EE">
        <w:t xml:space="preserve"> Open University, Thailand. </w:t>
      </w:r>
    </w:p>
    <w:p w:rsidR="006535C9" w:rsidRDefault="00450BF7" w:rsidP="00450BF7">
      <w:pPr>
        <w:jc w:val="center"/>
      </w:pPr>
      <w:r w:rsidRPr="00450BF7">
        <w:t>namtipstou@gmail.com</w:t>
      </w:r>
      <w:r>
        <w:t>, namtip.wip@stou.ac.th</w:t>
      </w:r>
    </w:p>
    <w:p w:rsidR="002E3153" w:rsidRDefault="002E3153" w:rsidP="002E3153">
      <w:pPr>
        <w:jc w:val="center"/>
      </w:pPr>
    </w:p>
    <w:p w:rsidR="002E3153" w:rsidRPr="00240101" w:rsidRDefault="00240101" w:rsidP="002E3153">
      <w:pPr>
        <w:rPr>
          <w:b/>
          <w:bCs/>
        </w:rPr>
      </w:pPr>
      <w:r w:rsidRPr="00240101">
        <w:rPr>
          <w:b/>
          <w:bCs/>
        </w:rPr>
        <w:t>Abstract</w:t>
      </w:r>
    </w:p>
    <w:p w:rsidR="00240101" w:rsidRPr="005B3981" w:rsidRDefault="00240101" w:rsidP="00DE29AD">
      <w:pPr>
        <w:ind w:firstLine="720"/>
        <w:rPr>
          <w:sz w:val="24"/>
          <w:szCs w:val="24"/>
        </w:rPr>
      </w:pPr>
      <w:r w:rsidRPr="005B3981">
        <w:rPr>
          <w:sz w:val="24"/>
          <w:szCs w:val="24"/>
        </w:rPr>
        <w:t xml:space="preserve">Trust and certification in </w:t>
      </w:r>
      <w:r w:rsidR="00533DA1">
        <w:rPr>
          <w:sz w:val="24"/>
          <w:szCs w:val="24"/>
        </w:rPr>
        <w:t xml:space="preserve">research data and theses in </w:t>
      </w:r>
      <w:r w:rsidRPr="005B3981">
        <w:rPr>
          <w:sz w:val="24"/>
          <w:szCs w:val="24"/>
        </w:rPr>
        <w:t>institutional repositories are the new concept for Thai university professionals</w:t>
      </w:r>
      <w:r w:rsidR="00DE29AD" w:rsidRPr="005B3981">
        <w:rPr>
          <w:sz w:val="24"/>
          <w:szCs w:val="24"/>
        </w:rPr>
        <w:t xml:space="preserve"> both in the university libraries and the research centers. Even thou</w:t>
      </w:r>
      <w:r w:rsidR="00995C4A" w:rsidRPr="005B3981">
        <w:rPr>
          <w:sz w:val="24"/>
          <w:szCs w:val="24"/>
        </w:rPr>
        <w:t>gh institutional repositories and</w:t>
      </w:r>
      <w:r w:rsidR="00DE29AD" w:rsidRPr="005B3981">
        <w:rPr>
          <w:sz w:val="24"/>
          <w:szCs w:val="24"/>
        </w:rPr>
        <w:t xml:space="preserve"> research databases are infrastructures</w:t>
      </w:r>
      <w:r w:rsidR="00995C4A" w:rsidRPr="005B3981">
        <w:rPr>
          <w:sz w:val="24"/>
          <w:szCs w:val="24"/>
        </w:rPr>
        <w:t xml:space="preserve"> of scholarly commu</w:t>
      </w:r>
      <w:r w:rsidR="00DE29AD" w:rsidRPr="005B3981">
        <w:rPr>
          <w:sz w:val="24"/>
          <w:szCs w:val="24"/>
        </w:rPr>
        <w:t>nication that ensure accessibility of research data and theses which requires policies, standards, and data management plan</w:t>
      </w:r>
      <w:r w:rsidR="00995C4A" w:rsidRPr="005B3981">
        <w:rPr>
          <w:sz w:val="24"/>
          <w:szCs w:val="24"/>
        </w:rPr>
        <w:t xml:space="preserve">. </w:t>
      </w:r>
      <w:r w:rsidR="00DE29AD" w:rsidRPr="005B3981">
        <w:rPr>
          <w:sz w:val="24"/>
          <w:szCs w:val="24"/>
        </w:rPr>
        <w:t>This study focuses on how Thai universities handle re</w:t>
      </w:r>
      <w:r w:rsidR="00995C4A" w:rsidRPr="005B3981">
        <w:rPr>
          <w:sz w:val="24"/>
          <w:szCs w:val="24"/>
        </w:rPr>
        <w:t>search data and theses for long-term use, and introducing basic and formal certification in</w:t>
      </w:r>
      <w:r w:rsidR="00DE29AD" w:rsidRPr="005B3981">
        <w:rPr>
          <w:sz w:val="24"/>
          <w:szCs w:val="24"/>
        </w:rPr>
        <w:t xml:space="preserve"> re</w:t>
      </w:r>
      <w:r w:rsidR="00995C4A" w:rsidRPr="005B3981">
        <w:rPr>
          <w:sz w:val="24"/>
          <w:szCs w:val="24"/>
        </w:rPr>
        <w:t xml:space="preserve">pository assessment methods </w:t>
      </w:r>
      <w:r w:rsidR="00DE29AD" w:rsidRPr="005B3981">
        <w:rPr>
          <w:sz w:val="24"/>
          <w:szCs w:val="24"/>
        </w:rPr>
        <w:t>to the library directors and research center directors</w:t>
      </w:r>
      <w:r w:rsidR="00995C4A" w:rsidRPr="005B3981">
        <w:rPr>
          <w:sz w:val="24"/>
          <w:szCs w:val="24"/>
        </w:rPr>
        <w:t xml:space="preserve"> in Thai universities</w:t>
      </w:r>
      <w:r w:rsidR="00DE29AD" w:rsidRPr="005B3981">
        <w:rPr>
          <w:sz w:val="24"/>
          <w:szCs w:val="24"/>
        </w:rPr>
        <w:t>.</w:t>
      </w:r>
    </w:p>
    <w:p w:rsidR="005E7BBB" w:rsidRPr="005B3981" w:rsidRDefault="002E3153" w:rsidP="00DE29AD">
      <w:pPr>
        <w:ind w:firstLine="720"/>
        <w:rPr>
          <w:sz w:val="24"/>
          <w:szCs w:val="24"/>
        </w:rPr>
      </w:pPr>
      <w:r w:rsidRPr="005B3981">
        <w:rPr>
          <w:sz w:val="24"/>
          <w:szCs w:val="24"/>
        </w:rPr>
        <w:t>The research objectives are to analyz</w:t>
      </w:r>
      <w:r w:rsidR="009541A9" w:rsidRPr="005B3981">
        <w:rPr>
          <w:sz w:val="24"/>
          <w:szCs w:val="24"/>
        </w:rPr>
        <w:t>e the factors of</w:t>
      </w:r>
      <w:r w:rsidR="005E7BBB" w:rsidRPr="005B3981">
        <w:rPr>
          <w:sz w:val="24"/>
          <w:szCs w:val="24"/>
        </w:rPr>
        <w:t xml:space="preserve"> </w:t>
      </w:r>
      <w:r w:rsidR="00485127" w:rsidRPr="005B3981">
        <w:rPr>
          <w:sz w:val="24"/>
          <w:szCs w:val="24"/>
        </w:rPr>
        <w:t>research data quality accreditation s</w:t>
      </w:r>
      <w:r w:rsidRPr="005B3981">
        <w:rPr>
          <w:sz w:val="24"/>
          <w:szCs w:val="24"/>
        </w:rPr>
        <w:t xml:space="preserve">tandards </w:t>
      </w:r>
      <w:r w:rsidRPr="005B3981">
        <w:rPr>
          <w:sz w:val="24"/>
          <w:szCs w:val="24"/>
        </w:rPr>
        <w:t xml:space="preserve">in </w:t>
      </w:r>
      <w:r w:rsidR="00485127" w:rsidRPr="005B3981">
        <w:rPr>
          <w:sz w:val="24"/>
          <w:szCs w:val="24"/>
        </w:rPr>
        <w:t>institutional r</w:t>
      </w:r>
      <w:r w:rsidRPr="005B3981">
        <w:rPr>
          <w:sz w:val="24"/>
          <w:szCs w:val="24"/>
        </w:rPr>
        <w:t>epositories</w:t>
      </w:r>
      <w:r w:rsidR="00995C4A" w:rsidRPr="005B3981">
        <w:rPr>
          <w:sz w:val="24"/>
          <w:szCs w:val="24"/>
        </w:rPr>
        <w:t>,</w:t>
      </w:r>
      <w:r w:rsidRPr="005B3981">
        <w:rPr>
          <w:sz w:val="24"/>
          <w:szCs w:val="24"/>
        </w:rPr>
        <w:t xml:space="preserve"> and to study the readiness </w:t>
      </w:r>
      <w:r w:rsidR="005E7BBB" w:rsidRPr="005B3981">
        <w:rPr>
          <w:sz w:val="24"/>
          <w:szCs w:val="24"/>
        </w:rPr>
        <w:t>of Thai universities towards</w:t>
      </w:r>
      <w:r w:rsidRPr="005B3981">
        <w:rPr>
          <w:sz w:val="24"/>
          <w:szCs w:val="24"/>
        </w:rPr>
        <w:t xml:space="preserve"> </w:t>
      </w:r>
      <w:r w:rsidR="00240101" w:rsidRPr="005B3981">
        <w:rPr>
          <w:sz w:val="24"/>
          <w:szCs w:val="24"/>
        </w:rPr>
        <w:t>research data quality a</w:t>
      </w:r>
      <w:r w:rsidRPr="005B3981">
        <w:rPr>
          <w:sz w:val="24"/>
          <w:szCs w:val="24"/>
        </w:rPr>
        <w:t>ccr</w:t>
      </w:r>
      <w:r w:rsidR="00240101" w:rsidRPr="005B3981">
        <w:rPr>
          <w:sz w:val="24"/>
          <w:szCs w:val="24"/>
        </w:rPr>
        <w:t>editation s</w:t>
      </w:r>
      <w:r w:rsidRPr="005B3981">
        <w:rPr>
          <w:sz w:val="24"/>
          <w:szCs w:val="24"/>
        </w:rPr>
        <w:t>tandards</w:t>
      </w:r>
      <w:r w:rsidR="005E7BBB" w:rsidRPr="005B3981">
        <w:rPr>
          <w:sz w:val="24"/>
          <w:szCs w:val="24"/>
        </w:rPr>
        <w:t xml:space="preserve"> in institutional repositories</w:t>
      </w:r>
      <w:r w:rsidRPr="005B3981">
        <w:rPr>
          <w:sz w:val="24"/>
          <w:szCs w:val="24"/>
        </w:rPr>
        <w:t>.</w:t>
      </w:r>
      <w:r w:rsidR="00DE29AD" w:rsidRPr="005B3981">
        <w:rPr>
          <w:sz w:val="24"/>
          <w:szCs w:val="24"/>
        </w:rPr>
        <w:t xml:space="preserve"> </w:t>
      </w:r>
      <w:r w:rsidR="005E7BBB" w:rsidRPr="005B3981">
        <w:rPr>
          <w:sz w:val="24"/>
          <w:szCs w:val="24"/>
        </w:rPr>
        <w:t>A qualitative research method was applied by interviewing 30 library directors and 30 research centers directors in 30 Thai universities</w:t>
      </w:r>
      <w:r w:rsidR="005B3981">
        <w:rPr>
          <w:sz w:val="24"/>
          <w:szCs w:val="24"/>
        </w:rPr>
        <w:t xml:space="preserve"> with</w:t>
      </w:r>
      <w:r w:rsidR="00485127" w:rsidRPr="005B3981">
        <w:rPr>
          <w:sz w:val="24"/>
          <w:szCs w:val="24"/>
        </w:rPr>
        <w:t xml:space="preserve"> </w:t>
      </w:r>
      <w:r w:rsidR="00780529" w:rsidRPr="005B3981">
        <w:rPr>
          <w:sz w:val="24"/>
          <w:szCs w:val="24"/>
        </w:rPr>
        <w:t>hig</w:t>
      </w:r>
      <w:r w:rsidR="00485127" w:rsidRPr="005B3981">
        <w:rPr>
          <w:sz w:val="24"/>
          <w:szCs w:val="24"/>
        </w:rPr>
        <w:t>h research productivity level</w:t>
      </w:r>
      <w:r w:rsidR="00780529" w:rsidRPr="005B3981">
        <w:rPr>
          <w:sz w:val="24"/>
          <w:szCs w:val="24"/>
        </w:rPr>
        <w:t>.</w:t>
      </w:r>
      <w:r w:rsidR="005E7BBB" w:rsidRPr="005B3981">
        <w:rPr>
          <w:sz w:val="24"/>
          <w:szCs w:val="24"/>
        </w:rPr>
        <w:t xml:space="preserve"> </w:t>
      </w:r>
      <w:r w:rsidR="00485127" w:rsidRPr="005B3981">
        <w:rPr>
          <w:sz w:val="24"/>
          <w:szCs w:val="24"/>
        </w:rPr>
        <w:t>In-depth interviews were qualitatively analyzed using content analysis.</w:t>
      </w:r>
    </w:p>
    <w:p w:rsidR="002E3153" w:rsidRPr="005B3981" w:rsidRDefault="00995C4A" w:rsidP="002E3153">
      <w:pPr>
        <w:rPr>
          <w:sz w:val="24"/>
          <w:szCs w:val="24"/>
        </w:rPr>
      </w:pPr>
      <w:r w:rsidRPr="005B3981">
        <w:rPr>
          <w:sz w:val="24"/>
          <w:szCs w:val="24"/>
        </w:rPr>
        <w:tab/>
        <w:t xml:space="preserve">The research findings will identify the status of research data and theses in Thai university libraries and research centers and the readiness level of </w:t>
      </w:r>
      <w:r w:rsidR="005B3981" w:rsidRPr="005B3981">
        <w:rPr>
          <w:sz w:val="24"/>
          <w:szCs w:val="24"/>
        </w:rPr>
        <w:t>Thai Universities towards the research data quality accreditation standards in institutional r</w:t>
      </w:r>
      <w:r w:rsidRPr="005B3981">
        <w:rPr>
          <w:sz w:val="24"/>
          <w:szCs w:val="24"/>
        </w:rPr>
        <w:t>epositories.</w:t>
      </w:r>
    </w:p>
    <w:p w:rsidR="00512839" w:rsidRPr="00512839" w:rsidRDefault="00512839" w:rsidP="002E3153">
      <w:r>
        <w:rPr>
          <w:b/>
          <w:bCs/>
        </w:rPr>
        <w:t xml:space="preserve">Keywords: </w:t>
      </w:r>
      <w:r w:rsidRPr="00512839">
        <w:t xml:space="preserve">Research Data, Repository Assessment, </w:t>
      </w:r>
      <w:r w:rsidR="00041AAB">
        <w:t>Institutional Repository, Thai U</w:t>
      </w:r>
      <w:bookmarkStart w:id="0" w:name="_GoBack"/>
      <w:bookmarkEnd w:id="0"/>
      <w:r w:rsidRPr="00512839">
        <w:t>niversity.</w:t>
      </w:r>
    </w:p>
    <w:p w:rsidR="002E3153" w:rsidRPr="00780529" w:rsidRDefault="002E3153" w:rsidP="002E3153">
      <w:pPr>
        <w:rPr>
          <w:b/>
          <w:bCs/>
        </w:rPr>
      </w:pPr>
      <w:r w:rsidRPr="00780529">
        <w:rPr>
          <w:b/>
          <w:bCs/>
        </w:rPr>
        <w:t>References</w:t>
      </w:r>
    </w:p>
    <w:p w:rsidR="00450BF7" w:rsidRDefault="00450BF7" w:rsidP="00450BF7">
      <w:r w:rsidRPr="00450BF7">
        <w:rPr>
          <w:b/>
          <w:bCs/>
        </w:rPr>
        <w:t>Data Seal of Approval and World Data System to Collaborate</w:t>
      </w:r>
      <w:r>
        <w:rPr>
          <w:b/>
          <w:bCs/>
        </w:rPr>
        <w:t>.</w:t>
      </w:r>
      <w:r>
        <w:t xml:space="preserve"> (2014) Retrieved 28 May from </w:t>
      </w:r>
    </w:p>
    <w:p w:rsidR="00450BF7" w:rsidRDefault="00450BF7" w:rsidP="00450BF7">
      <w:pPr>
        <w:ind w:firstLine="720"/>
      </w:pPr>
      <w:r>
        <w:t>http://www.datasealofapproval.org/en/news-and-events/news/2013/11/22/dsa-and-wds-collaborate/</w:t>
      </w:r>
    </w:p>
    <w:p w:rsidR="00780529" w:rsidRDefault="00780529" w:rsidP="00780529">
      <w:proofErr w:type="spellStart"/>
      <w:r>
        <w:lastRenderedPageBreak/>
        <w:t>Namtip</w:t>
      </w:r>
      <w:proofErr w:type="spellEnd"/>
      <w:r>
        <w:t xml:space="preserve"> </w:t>
      </w:r>
      <w:proofErr w:type="spellStart"/>
      <w:r>
        <w:t>Wipawin</w:t>
      </w:r>
      <w:proofErr w:type="spellEnd"/>
      <w:r>
        <w:t xml:space="preserve"> and </w:t>
      </w:r>
      <w:proofErr w:type="spellStart"/>
      <w:r>
        <w:t>Aphaporn</w:t>
      </w:r>
      <w:proofErr w:type="spellEnd"/>
      <w:r>
        <w:t xml:space="preserve"> </w:t>
      </w:r>
      <w:proofErr w:type="spellStart"/>
      <w:r>
        <w:t>Wanna</w:t>
      </w:r>
      <w:proofErr w:type="spellEnd"/>
      <w:r>
        <w:t xml:space="preserve"> (</w:t>
      </w:r>
      <w:r>
        <w:rPr>
          <w:rFonts w:cs="Cordia New"/>
          <w:cs/>
        </w:rPr>
        <w:t xml:space="preserve">2014) </w:t>
      </w:r>
      <w:r w:rsidRPr="00EC0EA5">
        <w:rPr>
          <w:b/>
          <w:bCs/>
        </w:rPr>
        <w:t xml:space="preserve">Institutional Repositories in Thai </w:t>
      </w:r>
      <w:proofErr w:type="spellStart"/>
      <w:r w:rsidRPr="00EC0EA5">
        <w:rPr>
          <w:b/>
          <w:bCs/>
        </w:rPr>
        <w:t>Unversities</w:t>
      </w:r>
      <w:proofErr w:type="spellEnd"/>
      <w:r>
        <w:t xml:space="preserve">. In The Emergence of Digital Libraries – Research and Practices Volume </w:t>
      </w:r>
      <w:r>
        <w:rPr>
          <w:rFonts w:cs="Cordia New"/>
          <w:cs/>
        </w:rPr>
        <w:t>8839</w:t>
      </w:r>
      <w:r>
        <w:t xml:space="preserve"> of the series Lecture Notes in Computer Science pp </w:t>
      </w:r>
      <w:r>
        <w:rPr>
          <w:rFonts w:cs="Cordia New"/>
          <w:cs/>
        </w:rPr>
        <w:t>385-392</w:t>
      </w:r>
    </w:p>
    <w:p w:rsidR="00780529" w:rsidRDefault="00780529" w:rsidP="00780529">
      <w:pPr>
        <w:rPr>
          <w:rFonts w:cs="Cordia New"/>
        </w:rPr>
      </w:pPr>
      <w:proofErr w:type="spellStart"/>
      <w:r>
        <w:t>Namtip</w:t>
      </w:r>
      <w:proofErr w:type="spellEnd"/>
      <w:r>
        <w:t xml:space="preserve"> </w:t>
      </w:r>
      <w:proofErr w:type="spellStart"/>
      <w:r>
        <w:t>Wipawin</w:t>
      </w:r>
      <w:proofErr w:type="spellEnd"/>
      <w:r>
        <w:t xml:space="preserve">, </w:t>
      </w:r>
      <w:proofErr w:type="spellStart"/>
      <w:r>
        <w:t>Petchara</w:t>
      </w:r>
      <w:proofErr w:type="spellEnd"/>
      <w:r>
        <w:t xml:space="preserve"> </w:t>
      </w:r>
      <w:proofErr w:type="spellStart"/>
      <w:r>
        <w:t>Sungkhaworn</w:t>
      </w:r>
      <w:proofErr w:type="spellEnd"/>
      <w:r>
        <w:t xml:space="preserve">, </w:t>
      </w:r>
      <w:proofErr w:type="spellStart"/>
      <w:r>
        <w:t>Rapeepong</w:t>
      </w:r>
      <w:proofErr w:type="spellEnd"/>
      <w:r>
        <w:t xml:space="preserve"> </w:t>
      </w:r>
      <w:proofErr w:type="spellStart"/>
      <w:r>
        <w:t>Yamsuwan</w:t>
      </w:r>
      <w:proofErr w:type="spellEnd"/>
      <w:r>
        <w:t xml:space="preserve"> (</w:t>
      </w:r>
      <w:r>
        <w:rPr>
          <w:rFonts w:cs="Cordia New"/>
          <w:cs/>
        </w:rPr>
        <w:t xml:space="preserve">2013). </w:t>
      </w:r>
      <w:r w:rsidRPr="00EC0EA5">
        <w:rPr>
          <w:rFonts w:cs="Cordia New"/>
          <w:b/>
          <w:bCs/>
          <w:cs/>
        </w:rPr>
        <w:t>"</w:t>
      </w:r>
      <w:r w:rsidRPr="00EC0EA5">
        <w:rPr>
          <w:b/>
          <w:bCs/>
        </w:rPr>
        <w:t>Implementing Digital Object Identifier(DOI) in Thai Research Organizations"</w:t>
      </w:r>
      <w:r>
        <w:t xml:space="preserve">. In Proceedings of  the </w:t>
      </w:r>
      <w:r>
        <w:rPr>
          <w:rFonts w:cs="Cordia New"/>
          <w:cs/>
        </w:rPr>
        <w:t>57</w:t>
      </w:r>
      <w:proofErr w:type="spellStart"/>
      <w:r>
        <w:t>th</w:t>
      </w:r>
      <w:proofErr w:type="spellEnd"/>
      <w:r>
        <w:t xml:space="preserve"> World Assembly of the International Council on Education for Teaching (ICET</w:t>
      </w:r>
      <w:r>
        <w:rPr>
          <w:rFonts w:cs="Cordia New"/>
          <w:cs/>
        </w:rPr>
        <w:t>2013)</w:t>
      </w:r>
      <w:r>
        <w:t xml:space="preserve">, </w:t>
      </w:r>
      <w:proofErr w:type="spellStart"/>
      <w:r>
        <w:t>Sukhothai</w:t>
      </w:r>
      <w:proofErr w:type="spellEnd"/>
      <w:r>
        <w:t xml:space="preserve"> </w:t>
      </w:r>
      <w:proofErr w:type="spellStart"/>
      <w:r>
        <w:t>Thammathirat</w:t>
      </w:r>
      <w:proofErr w:type="spellEnd"/>
      <w:r>
        <w:t xml:space="preserve"> Open University, </w:t>
      </w:r>
      <w:proofErr w:type="spellStart"/>
      <w:r>
        <w:t>Nonthaburi</w:t>
      </w:r>
      <w:proofErr w:type="spellEnd"/>
      <w:r>
        <w:t xml:space="preserve">, Thailand, June </w:t>
      </w:r>
      <w:r>
        <w:rPr>
          <w:rFonts w:cs="Cordia New"/>
          <w:cs/>
        </w:rPr>
        <w:t>25-28</w:t>
      </w:r>
      <w:r>
        <w:t xml:space="preserve">, </w:t>
      </w:r>
      <w:r>
        <w:rPr>
          <w:rFonts w:cs="Cordia New"/>
          <w:cs/>
        </w:rPr>
        <w:t>2013.</w:t>
      </w:r>
    </w:p>
    <w:p w:rsidR="00450BF7" w:rsidRDefault="00450BF7" w:rsidP="00450BF7">
      <w:r w:rsidRPr="00450BF7">
        <w:rPr>
          <w:b/>
          <w:bCs/>
        </w:rPr>
        <w:t>Preparing for ISO16363 Audit</w:t>
      </w:r>
      <w:r>
        <w:t xml:space="preserve"> (2014) Retrieved 28 May from http://www.iso16363.org/preparing-</w:t>
      </w:r>
    </w:p>
    <w:p w:rsidR="00450BF7" w:rsidRDefault="00450BF7" w:rsidP="00450BF7">
      <w:pPr>
        <w:ind w:firstLine="720"/>
      </w:pPr>
      <w:proofErr w:type="gramStart"/>
      <w:r>
        <w:t>for-an-</w:t>
      </w:r>
      <w:proofErr w:type="gramEnd"/>
      <w:r>
        <w:t xml:space="preserve"> audit/</w:t>
      </w:r>
    </w:p>
    <w:p w:rsidR="00450BF7" w:rsidRDefault="00450BF7" w:rsidP="00450BF7">
      <w:r w:rsidRPr="00450BF7">
        <w:rPr>
          <w:b/>
          <w:bCs/>
        </w:rPr>
        <w:t>Quality Guidelines for Digital Research Data</w:t>
      </w:r>
      <w:r>
        <w:t xml:space="preserve"> (2013) Retrieved 25 February from</w:t>
      </w:r>
    </w:p>
    <w:p w:rsidR="002E3153" w:rsidRDefault="00450BF7" w:rsidP="00450BF7">
      <w:pPr>
        <w:ind w:firstLine="720"/>
      </w:pPr>
      <w:r>
        <w:t>http://datasealofapproval.org/sites/default/files/DSA%20booklet_2-0_engels_mei2010.pdf</w:t>
      </w:r>
    </w:p>
    <w:sectPr w:rsidR="002E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3"/>
    <w:rsid w:val="00023908"/>
    <w:rsid w:val="00041AAB"/>
    <w:rsid w:val="001C3751"/>
    <w:rsid w:val="00240101"/>
    <w:rsid w:val="002E3153"/>
    <w:rsid w:val="00450BF7"/>
    <w:rsid w:val="00485127"/>
    <w:rsid w:val="00512839"/>
    <w:rsid w:val="00533DA1"/>
    <w:rsid w:val="005B3981"/>
    <w:rsid w:val="005E7BBB"/>
    <w:rsid w:val="006535C9"/>
    <w:rsid w:val="00743963"/>
    <w:rsid w:val="00780529"/>
    <w:rsid w:val="007C44EE"/>
    <w:rsid w:val="009541A9"/>
    <w:rsid w:val="00995C4A"/>
    <w:rsid w:val="00DE29AD"/>
    <w:rsid w:val="00E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218BC-83E3-4B09-88CE-B71F654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น้ำทิพย์ วิภาวิน</dc:creator>
  <cp:keywords/>
  <dc:description/>
  <cp:lastModifiedBy>น้ำทิพย์ วิภาวิน</cp:lastModifiedBy>
  <cp:revision>2</cp:revision>
  <dcterms:created xsi:type="dcterms:W3CDTF">2016-02-03T17:22:00Z</dcterms:created>
  <dcterms:modified xsi:type="dcterms:W3CDTF">2016-02-03T17:22:00Z</dcterms:modified>
</cp:coreProperties>
</file>