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2DD3" w:rsidRPr="00BE5636" w:rsidRDefault="000B336F" w:rsidP="00412DD3">
      <w:pPr>
        <w:pStyle w:val="Header"/>
        <w:spacing w:line="360" w:lineRule="auto"/>
        <w:jc w:val="center"/>
        <w:rPr>
          <w:rFonts w:ascii="Times New Roman" w:hAnsi="Times New Roman" w:cs="Times New Roman"/>
          <w:b/>
          <w:bCs/>
          <w:sz w:val="28"/>
          <w:szCs w:val="24"/>
        </w:rPr>
      </w:pPr>
      <w:r w:rsidRPr="00BE5636">
        <w:rPr>
          <w:rFonts w:ascii="Times New Roman" w:hAnsi="Times New Roman" w:cs="Times New Roman"/>
          <w:b/>
          <w:bCs/>
          <w:sz w:val="28"/>
          <w:szCs w:val="24"/>
        </w:rPr>
        <w:t xml:space="preserve">How far we plan to preserve: Do current Digital Preservation </w:t>
      </w:r>
      <w:r w:rsidR="00B758DA" w:rsidRPr="00BE5636">
        <w:rPr>
          <w:rFonts w:ascii="Times New Roman" w:hAnsi="Times New Roman" w:cs="Times New Roman"/>
          <w:b/>
          <w:bCs/>
          <w:sz w:val="28"/>
          <w:szCs w:val="24"/>
        </w:rPr>
        <w:t>research suffices</w:t>
      </w:r>
      <w:r w:rsidRPr="00BE5636">
        <w:rPr>
          <w:rFonts w:ascii="Times New Roman" w:hAnsi="Times New Roman" w:cs="Times New Roman"/>
          <w:b/>
          <w:bCs/>
          <w:sz w:val="28"/>
          <w:szCs w:val="24"/>
        </w:rPr>
        <w:t>?</w:t>
      </w:r>
    </w:p>
    <w:p w:rsidR="00C864AC" w:rsidRPr="00BE5636" w:rsidRDefault="00480EFA" w:rsidP="00C864AC">
      <w:pPr>
        <w:pStyle w:val="Header"/>
        <w:spacing w:line="360" w:lineRule="auto"/>
        <w:jc w:val="center"/>
        <w:rPr>
          <w:rFonts w:ascii="Times New Roman" w:hAnsi="Times New Roman" w:cs="Times New Roman"/>
          <w:bCs/>
          <w:sz w:val="24"/>
          <w:szCs w:val="24"/>
        </w:rPr>
      </w:pPr>
      <w:proofErr w:type="spellStart"/>
      <w:r>
        <w:rPr>
          <w:rFonts w:ascii="Times New Roman" w:hAnsi="Times New Roman" w:cs="Times New Roman"/>
          <w:bCs/>
          <w:sz w:val="24"/>
          <w:szCs w:val="24"/>
        </w:rPr>
        <w:t>Sajana</w:t>
      </w:r>
      <w:proofErr w:type="spell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C ,</w:t>
      </w:r>
      <w:proofErr w:type="gramEnd"/>
      <w:r>
        <w:rPr>
          <w:rFonts w:ascii="Times New Roman" w:hAnsi="Times New Roman" w:cs="Times New Roman"/>
          <w:bCs/>
          <w:sz w:val="24"/>
          <w:szCs w:val="24"/>
        </w:rPr>
        <w:t>.</w:t>
      </w:r>
      <w:r w:rsidR="00C864AC" w:rsidRPr="00BE5636">
        <w:rPr>
          <w:rFonts w:ascii="Times New Roman" w:hAnsi="Times New Roman" w:cs="Times New Roman"/>
          <w:bCs/>
          <w:sz w:val="24"/>
          <w:szCs w:val="24"/>
        </w:rPr>
        <w:t xml:space="preserve"> Krishnamurthy, M*</w:t>
      </w:r>
    </w:p>
    <w:p w:rsidR="00C864AC" w:rsidRPr="00BE5636" w:rsidRDefault="00C864AC" w:rsidP="00C864AC">
      <w:pPr>
        <w:pStyle w:val="Header"/>
        <w:spacing w:line="276" w:lineRule="auto"/>
        <w:jc w:val="center"/>
        <w:rPr>
          <w:rFonts w:ascii="Times New Roman" w:hAnsi="Times New Roman" w:cs="Times New Roman"/>
          <w:bCs/>
          <w:i/>
          <w:sz w:val="10"/>
          <w:szCs w:val="10"/>
        </w:rPr>
      </w:pPr>
    </w:p>
    <w:p w:rsidR="00657C6F" w:rsidRPr="00BE5636" w:rsidRDefault="00657C6F" w:rsidP="00657C6F">
      <w:pPr>
        <w:pStyle w:val="Header"/>
        <w:spacing w:line="276" w:lineRule="auto"/>
        <w:jc w:val="center"/>
        <w:rPr>
          <w:rStyle w:val="Hyperlink"/>
          <w:rFonts w:ascii="Times New Roman" w:hAnsi="Times New Roman" w:cs="Times New Roman"/>
          <w:bCs/>
          <w:i/>
          <w:sz w:val="24"/>
          <w:szCs w:val="24"/>
        </w:rPr>
      </w:pPr>
      <w:r w:rsidRPr="00BE5636">
        <w:rPr>
          <w:rFonts w:ascii="Times New Roman" w:hAnsi="Times New Roman" w:cs="Times New Roman"/>
          <w:bCs/>
          <w:i/>
          <w:sz w:val="24"/>
          <w:szCs w:val="24"/>
        </w:rPr>
        <w:t xml:space="preserve">Research Scholar, </w:t>
      </w:r>
      <w:proofErr w:type="spellStart"/>
      <w:r w:rsidRPr="00BE5636">
        <w:rPr>
          <w:rFonts w:ascii="Times New Roman" w:hAnsi="Times New Roman" w:cs="Times New Roman"/>
          <w:bCs/>
          <w:i/>
          <w:sz w:val="24"/>
          <w:szCs w:val="24"/>
        </w:rPr>
        <w:t>Bharathiar</w:t>
      </w:r>
      <w:proofErr w:type="spellEnd"/>
      <w:r w:rsidRPr="00BE5636">
        <w:rPr>
          <w:rFonts w:ascii="Times New Roman" w:hAnsi="Times New Roman" w:cs="Times New Roman"/>
          <w:bCs/>
          <w:i/>
          <w:sz w:val="24"/>
          <w:szCs w:val="24"/>
        </w:rPr>
        <w:t xml:space="preserve"> University, Coimbatore, </w:t>
      </w:r>
      <w:hyperlink r:id="rId7" w:history="1">
        <w:r w:rsidRPr="00BE5636">
          <w:rPr>
            <w:rStyle w:val="Hyperlink"/>
            <w:rFonts w:ascii="Times New Roman" w:hAnsi="Times New Roman" w:cs="Times New Roman"/>
            <w:bCs/>
            <w:i/>
            <w:sz w:val="24"/>
            <w:szCs w:val="24"/>
          </w:rPr>
          <w:t>sajana.drtc@hotmail.com</w:t>
        </w:r>
      </w:hyperlink>
    </w:p>
    <w:p w:rsidR="005170D0" w:rsidRPr="00BE5636" w:rsidRDefault="00657C6F" w:rsidP="00C864AC">
      <w:pPr>
        <w:pStyle w:val="Header"/>
        <w:spacing w:line="276" w:lineRule="auto"/>
        <w:jc w:val="center"/>
        <w:rPr>
          <w:rStyle w:val="Hyperlink"/>
          <w:rFonts w:ascii="Times New Roman" w:hAnsi="Times New Roman" w:cs="Times New Roman"/>
          <w:bCs/>
          <w:i/>
          <w:sz w:val="24"/>
          <w:szCs w:val="24"/>
        </w:rPr>
      </w:pPr>
      <w:r w:rsidRPr="00BE5636">
        <w:rPr>
          <w:rFonts w:ascii="Times New Roman" w:hAnsi="Times New Roman" w:cs="Times New Roman"/>
          <w:bCs/>
          <w:i/>
          <w:sz w:val="24"/>
          <w:szCs w:val="24"/>
        </w:rPr>
        <w:t>*</w:t>
      </w:r>
      <w:r w:rsidR="005170D0" w:rsidRPr="00BE5636">
        <w:rPr>
          <w:rFonts w:ascii="Times New Roman" w:hAnsi="Times New Roman" w:cs="Times New Roman"/>
          <w:bCs/>
          <w:i/>
          <w:sz w:val="24"/>
          <w:szCs w:val="24"/>
        </w:rPr>
        <w:t>Assistant Professor, DRTC, Indi</w:t>
      </w:r>
      <w:r w:rsidR="00480EFA">
        <w:rPr>
          <w:rFonts w:ascii="Times New Roman" w:hAnsi="Times New Roman" w:cs="Times New Roman"/>
          <w:bCs/>
          <w:i/>
          <w:sz w:val="24"/>
          <w:szCs w:val="24"/>
        </w:rPr>
        <w:t xml:space="preserve">an Statistical Institute </w:t>
      </w:r>
      <w:r w:rsidR="005170D0" w:rsidRPr="00BE5636">
        <w:rPr>
          <w:rFonts w:ascii="Times New Roman" w:hAnsi="Times New Roman" w:cs="Times New Roman"/>
          <w:bCs/>
          <w:i/>
          <w:sz w:val="24"/>
          <w:szCs w:val="24"/>
        </w:rPr>
        <w:t xml:space="preserve">Bangalore, </w:t>
      </w:r>
      <w:hyperlink r:id="rId8" w:history="1">
        <w:r w:rsidR="005170D0" w:rsidRPr="00BE5636">
          <w:rPr>
            <w:rStyle w:val="Hyperlink"/>
            <w:rFonts w:ascii="Times New Roman" w:hAnsi="Times New Roman" w:cs="Times New Roman"/>
            <w:bCs/>
            <w:i/>
            <w:sz w:val="24"/>
            <w:szCs w:val="24"/>
          </w:rPr>
          <w:t>mkrishna_murthy@hotmail.com</w:t>
        </w:r>
      </w:hyperlink>
    </w:p>
    <w:p w:rsidR="00412DD3" w:rsidRPr="00BE5636" w:rsidRDefault="00412DD3" w:rsidP="00412DD3">
      <w:pPr>
        <w:pStyle w:val="Header"/>
        <w:spacing w:line="276" w:lineRule="auto"/>
        <w:jc w:val="center"/>
        <w:rPr>
          <w:rFonts w:ascii="Times New Roman" w:eastAsia="Times New Roman" w:hAnsi="Times New Roman" w:cs="Times New Roman"/>
          <w:b/>
          <w:bCs/>
          <w:sz w:val="14"/>
          <w:szCs w:val="12"/>
        </w:rPr>
      </w:pPr>
    </w:p>
    <w:p w:rsidR="00D46F7F" w:rsidRPr="00BE5636" w:rsidRDefault="00412DD3" w:rsidP="00D46F7F">
      <w:pPr>
        <w:pStyle w:val="Heading5"/>
        <w:shd w:val="clear" w:color="auto" w:fill="FFFFFF"/>
        <w:spacing w:before="0" w:line="360" w:lineRule="exact"/>
        <w:jc w:val="center"/>
        <w:rPr>
          <w:rFonts w:ascii="Times New Roman" w:hAnsi="Times New Roman" w:cs="Times New Roman"/>
          <w:b/>
          <w:i/>
          <w:color w:val="auto"/>
          <w:sz w:val="24"/>
          <w:szCs w:val="24"/>
        </w:rPr>
      </w:pPr>
      <w:r w:rsidRPr="00BE5636">
        <w:rPr>
          <w:rFonts w:ascii="Times New Roman" w:eastAsia="Times New Roman" w:hAnsi="Times New Roman" w:cs="Times New Roman"/>
          <w:b/>
          <w:bCs/>
          <w:color w:val="auto"/>
        </w:rPr>
        <w:t>Abstract</w:t>
      </w:r>
    </w:p>
    <w:p w:rsidR="00D46F7F" w:rsidRPr="00BE5636" w:rsidRDefault="00D46F7F" w:rsidP="00D46F7F">
      <w:pPr>
        <w:pStyle w:val="Heading5"/>
        <w:shd w:val="clear" w:color="auto" w:fill="FFFFFF"/>
        <w:spacing w:before="0" w:line="360" w:lineRule="exact"/>
        <w:jc w:val="both"/>
        <w:rPr>
          <w:rFonts w:ascii="Times New Roman" w:hAnsi="Times New Roman" w:cs="Times New Roman"/>
          <w:b/>
          <w:i/>
          <w:color w:val="auto"/>
          <w:sz w:val="24"/>
          <w:szCs w:val="24"/>
        </w:rPr>
      </w:pPr>
      <w:r w:rsidRPr="00BE5636">
        <w:rPr>
          <w:rFonts w:ascii="Times New Roman" w:hAnsi="Times New Roman" w:cs="Times New Roman"/>
          <w:b/>
          <w:i/>
          <w:color w:val="auto"/>
          <w:sz w:val="24"/>
          <w:szCs w:val="24"/>
        </w:rPr>
        <w:t>Purpose</w:t>
      </w:r>
    </w:p>
    <w:p w:rsidR="00412DD3" w:rsidRPr="00BE5636" w:rsidRDefault="00951452" w:rsidP="00D72A87">
      <w:pPr>
        <w:pStyle w:val="Default"/>
        <w:spacing w:line="360" w:lineRule="exact"/>
        <w:jc w:val="both"/>
        <w:rPr>
          <w:i/>
        </w:rPr>
      </w:pPr>
      <w:r w:rsidRPr="00BE5636">
        <w:rPr>
          <w:rFonts w:eastAsia="Times New Roman"/>
          <w:i/>
          <w:color w:val="auto"/>
          <w:lang w:val="en-IN" w:eastAsia="en-IN" w:bidi="ar-SA"/>
        </w:rPr>
        <w:t xml:space="preserve">Digital content is a strategic asset that has observed an exponential growth in recent years. </w:t>
      </w:r>
      <w:r w:rsidR="000024A7" w:rsidRPr="00BE5636">
        <w:rPr>
          <w:rFonts w:eastAsia="Times New Roman"/>
          <w:i/>
          <w:color w:val="auto"/>
          <w:lang w:val="en-IN" w:eastAsia="en-IN" w:bidi="ar-SA"/>
        </w:rPr>
        <w:t xml:space="preserve">Like the physical universe, the digital universe is large. It is doubling in size every two years, and by 2020 the digital </w:t>
      </w:r>
      <w:proofErr w:type="gramStart"/>
      <w:r w:rsidR="000024A7" w:rsidRPr="00BE5636">
        <w:rPr>
          <w:rFonts w:eastAsia="Times New Roman"/>
          <w:i/>
          <w:color w:val="auto"/>
          <w:lang w:val="en-IN" w:eastAsia="en-IN" w:bidi="ar-SA"/>
        </w:rPr>
        <w:t>universe</w:t>
      </w:r>
      <w:proofErr w:type="gramEnd"/>
      <w:r w:rsidR="000024A7" w:rsidRPr="00BE5636">
        <w:rPr>
          <w:rFonts w:eastAsia="Times New Roman"/>
          <w:i/>
          <w:color w:val="auto"/>
          <w:lang w:val="en-IN" w:eastAsia="en-IN" w:bidi="ar-SA"/>
        </w:rPr>
        <w:t xml:space="preserve"> </w:t>
      </w:r>
      <w:r w:rsidR="001E365A" w:rsidRPr="00BE5636">
        <w:rPr>
          <w:rFonts w:eastAsia="Times New Roman"/>
          <w:i/>
          <w:color w:val="auto"/>
          <w:lang w:val="en-IN" w:eastAsia="en-IN" w:bidi="ar-SA"/>
        </w:rPr>
        <w:t>i.e. all</w:t>
      </w:r>
      <w:r w:rsidR="000024A7" w:rsidRPr="00BE5636">
        <w:rPr>
          <w:rFonts w:eastAsia="Times New Roman"/>
          <w:i/>
          <w:color w:val="auto"/>
          <w:lang w:val="en-IN" w:eastAsia="en-IN" w:bidi="ar-SA"/>
        </w:rPr>
        <w:t xml:space="preserve"> the data we create and copy</w:t>
      </w:r>
      <w:r w:rsidR="001E365A" w:rsidRPr="00BE5636">
        <w:rPr>
          <w:rFonts w:eastAsia="Times New Roman"/>
          <w:i/>
          <w:color w:val="auto"/>
          <w:lang w:val="en-IN" w:eastAsia="en-IN" w:bidi="ar-SA"/>
        </w:rPr>
        <w:t xml:space="preserve"> is tend</w:t>
      </w:r>
      <w:r w:rsidR="000024A7" w:rsidRPr="00BE5636">
        <w:rPr>
          <w:rFonts w:eastAsia="Times New Roman"/>
          <w:i/>
          <w:color w:val="auto"/>
          <w:lang w:val="en-IN" w:eastAsia="en-IN" w:bidi="ar-SA"/>
        </w:rPr>
        <w:t xml:space="preserve"> reach 44 trillion gigabytes. Digital data is useful if it is suitably organized, tagged and preserved. </w:t>
      </w:r>
      <w:r w:rsidR="00A83E7C" w:rsidRPr="00BE5636">
        <w:rPr>
          <w:i/>
        </w:rPr>
        <w:t xml:space="preserve">So, to better understand </w:t>
      </w:r>
      <w:r w:rsidR="000D2D7C" w:rsidRPr="00BE5636">
        <w:rPr>
          <w:i/>
        </w:rPr>
        <w:t>current</w:t>
      </w:r>
      <w:r w:rsidR="00A83E7C" w:rsidRPr="00BE5636">
        <w:rPr>
          <w:i/>
        </w:rPr>
        <w:t xml:space="preserve"> research</w:t>
      </w:r>
      <w:r w:rsidR="000D2D7C" w:rsidRPr="00BE5636">
        <w:rPr>
          <w:i/>
        </w:rPr>
        <w:t xml:space="preserve"> trends</w:t>
      </w:r>
      <w:r w:rsidR="00A83E7C" w:rsidRPr="00BE5636">
        <w:rPr>
          <w:i/>
        </w:rPr>
        <w:t xml:space="preserve"> in Digital Preservation</w:t>
      </w:r>
      <w:r w:rsidR="000D2D7C" w:rsidRPr="00BE5636">
        <w:rPr>
          <w:i/>
        </w:rPr>
        <w:t xml:space="preserve"> and create awareness among scientists and policy makers the urgent need to explore more possibilities in preserving digital content</w:t>
      </w:r>
      <w:r w:rsidR="00A83E7C" w:rsidRPr="00BE5636">
        <w:rPr>
          <w:i/>
        </w:rPr>
        <w:t xml:space="preserve">, </w:t>
      </w:r>
      <w:r w:rsidR="00412DD3" w:rsidRPr="00BE5636">
        <w:rPr>
          <w:i/>
        </w:rPr>
        <w:t xml:space="preserve">Bibliometric </w:t>
      </w:r>
      <w:r w:rsidR="00CC1675" w:rsidRPr="00BE5636">
        <w:rPr>
          <w:i/>
        </w:rPr>
        <w:t xml:space="preserve">techniques </w:t>
      </w:r>
      <w:r w:rsidR="000D2D7C" w:rsidRPr="00BE5636">
        <w:rPr>
          <w:i/>
        </w:rPr>
        <w:t>are</w:t>
      </w:r>
      <w:r w:rsidR="00CC1675" w:rsidRPr="00BE5636">
        <w:rPr>
          <w:i/>
        </w:rPr>
        <w:t xml:space="preserve"> applied for </w:t>
      </w:r>
      <w:r w:rsidR="00412DD3" w:rsidRPr="00BE5636">
        <w:rPr>
          <w:i/>
        </w:rPr>
        <w:t>quantitatively evaluat</w:t>
      </w:r>
      <w:r w:rsidR="00D72A87" w:rsidRPr="00BE5636">
        <w:rPr>
          <w:i/>
        </w:rPr>
        <w:t>ing the</w:t>
      </w:r>
      <w:r w:rsidR="00412DD3" w:rsidRPr="00BE5636">
        <w:rPr>
          <w:i/>
        </w:rPr>
        <w:t xml:space="preserve"> </w:t>
      </w:r>
      <w:r w:rsidR="000D2D7C" w:rsidRPr="00BE5636">
        <w:rPr>
          <w:i/>
        </w:rPr>
        <w:t>related literature in</w:t>
      </w:r>
      <w:r w:rsidR="00412DD3" w:rsidRPr="00BE5636">
        <w:rPr>
          <w:i/>
        </w:rPr>
        <w:t xml:space="preserve"> </w:t>
      </w:r>
      <w:r w:rsidR="00D72A87" w:rsidRPr="00BE5636">
        <w:rPr>
          <w:i/>
        </w:rPr>
        <w:t>Digital Preservation</w:t>
      </w:r>
      <w:r w:rsidR="00412DD3" w:rsidRPr="00BE5636">
        <w:rPr>
          <w:i/>
        </w:rPr>
        <w:t xml:space="preserve"> research. </w:t>
      </w:r>
    </w:p>
    <w:p w:rsidR="00D46F7F" w:rsidRPr="00BE5636" w:rsidRDefault="00D46F7F" w:rsidP="00D46F7F">
      <w:pPr>
        <w:pStyle w:val="Heading5"/>
        <w:shd w:val="clear" w:color="auto" w:fill="FFFFFF"/>
        <w:spacing w:before="0" w:line="360" w:lineRule="exact"/>
        <w:jc w:val="both"/>
        <w:rPr>
          <w:rFonts w:ascii="Times New Roman" w:hAnsi="Times New Roman" w:cs="Times New Roman"/>
          <w:b/>
          <w:i/>
          <w:color w:val="auto"/>
          <w:sz w:val="24"/>
          <w:szCs w:val="24"/>
        </w:rPr>
      </w:pPr>
      <w:bookmarkStart w:id="0" w:name="_i2"/>
      <w:bookmarkEnd w:id="0"/>
      <w:r w:rsidRPr="00BE5636">
        <w:rPr>
          <w:rFonts w:ascii="Times New Roman" w:hAnsi="Times New Roman" w:cs="Times New Roman"/>
          <w:b/>
          <w:i/>
          <w:color w:val="auto"/>
          <w:sz w:val="24"/>
          <w:szCs w:val="24"/>
        </w:rPr>
        <w:t>Methodology/ Approach</w:t>
      </w:r>
    </w:p>
    <w:p w:rsidR="00D46F7F" w:rsidRPr="00BE5636" w:rsidRDefault="00D46F7F" w:rsidP="00D46F7F">
      <w:pPr>
        <w:pStyle w:val="last"/>
        <w:shd w:val="clear" w:color="auto" w:fill="FFFFFF"/>
        <w:spacing w:before="0" w:beforeAutospacing="0" w:after="0" w:afterAutospacing="0" w:line="360" w:lineRule="exact"/>
        <w:jc w:val="both"/>
        <w:rPr>
          <w:i/>
        </w:rPr>
      </w:pPr>
      <w:r w:rsidRPr="00BE5636">
        <w:rPr>
          <w:i/>
        </w:rPr>
        <w:t xml:space="preserve">Using data from the IEEE database between </w:t>
      </w:r>
      <w:r w:rsidR="00137812" w:rsidRPr="00BE5636">
        <w:rPr>
          <w:i/>
        </w:rPr>
        <w:t>2001</w:t>
      </w:r>
      <w:r w:rsidRPr="00BE5636">
        <w:rPr>
          <w:i/>
        </w:rPr>
        <w:t xml:space="preserve"> and 2015, a total of </w:t>
      </w:r>
      <w:r w:rsidR="00137812" w:rsidRPr="00BE5636">
        <w:rPr>
          <w:i/>
        </w:rPr>
        <w:t>139</w:t>
      </w:r>
      <w:r w:rsidRPr="00BE5636">
        <w:rPr>
          <w:i/>
        </w:rPr>
        <w:t xml:space="preserve"> publications were </w:t>
      </w:r>
      <w:proofErr w:type="gramStart"/>
      <w:r w:rsidRPr="00BE5636">
        <w:rPr>
          <w:i/>
        </w:rPr>
        <w:t>retrieved</w:t>
      </w:r>
      <w:proofErr w:type="gramEnd"/>
      <w:r w:rsidRPr="00BE5636">
        <w:rPr>
          <w:i/>
        </w:rPr>
        <w:t xml:space="preserve"> by searching keyword- “</w:t>
      </w:r>
      <w:r w:rsidR="00137812" w:rsidRPr="00BE5636">
        <w:rPr>
          <w:i/>
        </w:rPr>
        <w:t>Digital Preservation”.</w:t>
      </w:r>
      <w:r w:rsidRPr="00BE5636">
        <w:rPr>
          <w:i/>
        </w:rPr>
        <w:t xml:space="preserve"> The records were analysed for research trends in </w:t>
      </w:r>
      <w:r w:rsidR="00A24F51" w:rsidRPr="00BE5636">
        <w:rPr>
          <w:i/>
        </w:rPr>
        <w:t>Digital Preservation</w:t>
      </w:r>
      <w:r w:rsidRPr="00BE5636">
        <w:rPr>
          <w:i/>
        </w:rPr>
        <w:t>.</w:t>
      </w:r>
    </w:p>
    <w:p w:rsidR="00D46F7F" w:rsidRPr="00BE5636" w:rsidRDefault="00D46F7F" w:rsidP="00D46F7F">
      <w:pPr>
        <w:pStyle w:val="Heading5"/>
        <w:shd w:val="clear" w:color="auto" w:fill="FFFFFF"/>
        <w:spacing w:before="0" w:line="360" w:lineRule="exact"/>
        <w:jc w:val="both"/>
        <w:rPr>
          <w:rFonts w:ascii="Times New Roman" w:hAnsi="Times New Roman" w:cs="Times New Roman"/>
          <w:b/>
          <w:i/>
          <w:color w:val="auto"/>
          <w:sz w:val="24"/>
          <w:szCs w:val="24"/>
        </w:rPr>
      </w:pPr>
      <w:bookmarkStart w:id="1" w:name="_i3"/>
      <w:bookmarkEnd w:id="1"/>
      <w:r w:rsidRPr="00BE5636">
        <w:rPr>
          <w:rFonts w:ascii="Times New Roman" w:hAnsi="Times New Roman" w:cs="Times New Roman"/>
          <w:b/>
          <w:i/>
          <w:color w:val="auto"/>
          <w:sz w:val="24"/>
          <w:szCs w:val="24"/>
        </w:rPr>
        <w:t>Conclusions/ Findings</w:t>
      </w:r>
    </w:p>
    <w:p w:rsidR="00D46F7F" w:rsidRPr="00BE5636" w:rsidRDefault="00D46F7F" w:rsidP="00D46F7F">
      <w:pPr>
        <w:spacing w:after="0" w:line="360" w:lineRule="exact"/>
        <w:jc w:val="both"/>
        <w:rPr>
          <w:rFonts w:ascii="Times New Roman" w:eastAsia="Times New Roman" w:hAnsi="Times New Roman" w:cs="Times New Roman"/>
          <w:i/>
          <w:sz w:val="24"/>
          <w:szCs w:val="24"/>
        </w:rPr>
      </w:pPr>
      <w:r w:rsidRPr="00BE5636">
        <w:rPr>
          <w:rFonts w:ascii="Times New Roman" w:eastAsia="Times New Roman" w:hAnsi="Times New Roman" w:cs="Times New Roman"/>
          <w:i/>
          <w:sz w:val="24"/>
          <w:szCs w:val="24"/>
        </w:rPr>
        <w:t xml:space="preserve">The preliminary results show that the </w:t>
      </w:r>
      <w:r w:rsidR="00DB62FA" w:rsidRPr="00BE5636">
        <w:rPr>
          <w:rFonts w:ascii="Times New Roman" w:eastAsia="Times New Roman" w:hAnsi="Times New Roman" w:cs="Times New Roman"/>
          <w:i/>
          <w:sz w:val="24"/>
          <w:szCs w:val="24"/>
        </w:rPr>
        <w:t>yearly</w:t>
      </w:r>
      <w:r w:rsidRPr="00BE5636">
        <w:rPr>
          <w:rFonts w:ascii="Times New Roman" w:eastAsia="Times New Roman" w:hAnsi="Times New Roman" w:cs="Times New Roman"/>
          <w:i/>
          <w:sz w:val="24"/>
          <w:szCs w:val="24"/>
        </w:rPr>
        <w:t xml:space="preserve"> publications on </w:t>
      </w:r>
      <w:r w:rsidR="00DB62FA" w:rsidRPr="00BE5636">
        <w:rPr>
          <w:rFonts w:ascii="Times New Roman" w:hAnsi="Times New Roman" w:cs="Times New Roman"/>
          <w:i/>
        </w:rPr>
        <w:t>Digital Preservation</w:t>
      </w:r>
      <w:r w:rsidRPr="00BE5636">
        <w:rPr>
          <w:rFonts w:ascii="Times New Roman" w:eastAsia="Times New Roman" w:hAnsi="Times New Roman" w:cs="Times New Roman"/>
          <w:i/>
          <w:sz w:val="24"/>
          <w:szCs w:val="24"/>
        </w:rPr>
        <w:t xml:space="preserve"> have increased exponentially, </w:t>
      </w:r>
      <w:r w:rsidR="00DB62FA" w:rsidRPr="00BE5636">
        <w:rPr>
          <w:rFonts w:ascii="Times New Roman" w:eastAsia="Times New Roman" w:hAnsi="Times New Roman" w:cs="Times New Roman"/>
          <w:i/>
          <w:sz w:val="24"/>
          <w:szCs w:val="24"/>
        </w:rPr>
        <w:t>specifically peak in</w:t>
      </w:r>
      <w:r w:rsidRPr="00BE5636">
        <w:rPr>
          <w:rFonts w:ascii="Times New Roman" w:eastAsia="Times New Roman" w:hAnsi="Times New Roman" w:cs="Times New Roman"/>
          <w:i/>
          <w:sz w:val="24"/>
          <w:szCs w:val="24"/>
        </w:rPr>
        <w:t xml:space="preserve"> publications </w:t>
      </w:r>
      <w:r w:rsidR="00DB62FA" w:rsidRPr="00BE5636">
        <w:rPr>
          <w:rFonts w:ascii="Times New Roman" w:eastAsia="Times New Roman" w:hAnsi="Times New Roman" w:cs="Times New Roman"/>
          <w:i/>
          <w:sz w:val="24"/>
          <w:szCs w:val="24"/>
        </w:rPr>
        <w:t xml:space="preserve">was observed in </w:t>
      </w:r>
      <w:r w:rsidRPr="00BE5636">
        <w:rPr>
          <w:rFonts w:ascii="Times New Roman" w:eastAsia="Times New Roman" w:hAnsi="Times New Roman" w:cs="Times New Roman"/>
          <w:i/>
          <w:sz w:val="24"/>
          <w:szCs w:val="24"/>
        </w:rPr>
        <w:t>year</w:t>
      </w:r>
      <w:r w:rsidR="00DB62FA" w:rsidRPr="00BE5636">
        <w:rPr>
          <w:rFonts w:ascii="Times New Roman" w:eastAsia="Times New Roman" w:hAnsi="Times New Roman" w:cs="Times New Roman"/>
          <w:i/>
          <w:sz w:val="24"/>
          <w:szCs w:val="24"/>
        </w:rPr>
        <w:t>s 2010 and 2014</w:t>
      </w:r>
      <w:r w:rsidRPr="00BE5636">
        <w:rPr>
          <w:rFonts w:ascii="Times New Roman" w:eastAsia="Times New Roman" w:hAnsi="Times New Roman" w:cs="Times New Roman"/>
          <w:i/>
          <w:sz w:val="24"/>
          <w:szCs w:val="24"/>
        </w:rPr>
        <w:t xml:space="preserve">. Other findings are related to patterns of International research collaboration, research interests, keyword frequency/subject interests to researchers, </w:t>
      </w:r>
      <w:r w:rsidR="00F45D76" w:rsidRPr="00BE5636">
        <w:rPr>
          <w:rFonts w:ascii="Times New Roman" w:eastAsia="Times New Roman" w:hAnsi="Times New Roman" w:cs="Times New Roman"/>
          <w:i/>
          <w:sz w:val="24"/>
          <w:szCs w:val="24"/>
        </w:rPr>
        <w:t>high impact articles</w:t>
      </w:r>
      <w:r w:rsidRPr="00BE5636">
        <w:rPr>
          <w:rFonts w:ascii="Times New Roman" w:eastAsia="Times New Roman" w:hAnsi="Times New Roman" w:cs="Times New Roman"/>
          <w:i/>
          <w:sz w:val="24"/>
          <w:szCs w:val="24"/>
        </w:rPr>
        <w:t xml:space="preserve"> etc.</w:t>
      </w:r>
    </w:p>
    <w:p w:rsidR="00D46F7F" w:rsidRPr="00BE5636" w:rsidRDefault="00D46F7F" w:rsidP="00D46F7F">
      <w:pPr>
        <w:pStyle w:val="Heading5"/>
        <w:shd w:val="clear" w:color="auto" w:fill="FFFFFF"/>
        <w:spacing w:before="0" w:line="360" w:lineRule="exact"/>
        <w:jc w:val="both"/>
        <w:rPr>
          <w:rFonts w:ascii="Times New Roman" w:hAnsi="Times New Roman" w:cs="Times New Roman"/>
          <w:b/>
          <w:i/>
          <w:color w:val="auto"/>
          <w:sz w:val="24"/>
          <w:szCs w:val="24"/>
        </w:rPr>
      </w:pPr>
      <w:bookmarkStart w:id="2" w:name="_i4"/>
      <w:bookmarkEnd w:id="2"/>
      <w:r w:rsidRPr="00BE5636">
        <w:rPr>
          <w:rFonts w:ascii="Times New Roman" w:hAnsi="Times New Roman" w:cs="Times New Roman"/>
          <w:b/>
          <w:i/>
          <w:color w:val="auto"/>
          <w:sz w:val="24"/>
          <w:szCs w:val="24"/>
        </w:rPr>
        <w:t>Novelty/Significance</w:t>
      </w:r>
    </w:p>
    <w:p w:rsidR="00D46F7F" w:rsidRPr="00BE5636" w:rsidRDefault="00D46F7F" w:rsidP="00D46F7F">
      <w:pPr>
        <w:spacing w:after="0" w:line="360" w:lineRule="exact"/>
        <w:jc w:val="both"/>
        <w:rPr>
          <w:rFonts w:ascii="Times New Roman" w:eastAsia="Times New Roman" w:hAnsi="Times New Roman" w:cs="Times New Roman"/>
          <w:i/>
          <w:sz w:val="24"/>
          <w:szCs w:val="24"/>
        </w:rPr>
      </w:pPr>
      <w:r w:rsidRPr="00BE5636">
        <w:rPr>
          <w:rFonts w:ascii="Times New Roman" w:eastAsia="Times New Roman" w:hAnsi="Times New Roman" w:cs="Times New Roman"/>
          <w:i/>
          <w:sz w:val="24"/>
          <w:szCs w:val="24"/>
        </w:rPr>
        <w:t xml:space="preserve">As observed by authors, this article signifies the vibrant growth of research in </w:t>
      </w:r>
      <w:r w:rsidR="00BE5636" w:rsidRPr="00BE5636">
        <w:rPr>
          <w:rFonts w:ascii="Times New Roman" w:hAnsi="Times New Roman" w:cs="Times New Roman"/>
          <w:i/>
        </w:rPr>
        <w:t>Digital Preservation</w:t>
      </w:r>
      <w:r w:rsidR="00DE5E15">
        <w:rPr>
          <w:rFonts w:ascii="Times New Roman" w:hAnsi="Times New Roman" w:cs="Times New Roman"/>
          <w:i/>
        </w:rPr>
        <w:t>. It is</w:t>
      </w:r>
      <w:r w:rsidRPr="00BE5636">
        <w:rPr>
          <w:rFonts w:ascii="Times New Roman" w:eastAsia="Times New Roman" w:hAnsi="Times New Roman" w:cs="Times New Roman"/>
          <w:i/>
          <w:sz w:val="24"/>
          <w:szCs w:val="24"/>
        </w:rPr>
        <w:t xml:space="preserve"> </w:t>
      </w:r>
      <w:proofErr w:type="gramStart"/>
      <w:r w:rsidRPr="00BE5636">
        <w:rPr>
          <w:rFonts w:ascii="Times New Roman" w:eastAsia="Times New Roman" w:hAnsi="Times New Roman" w:cs="Times New Roman"/>
          <w:i/>
          <w:sz w:val="24"/>
          <w:szCs w:val="24"/>
        </w:rPr>
        <w:t>a</w:t>
      </w:r>
      <w:r w:rsidR="00BE5636" w:rsidRPr="00BE5636">
        <w:rPr>
          <w:rFonts w:ascii="Times New Roman" w:eastAsia="Times New Roman" w:hAnsi="Times New Roman" w:cs="Times New Roman"/>
          <w:i/>
          <w:sz w:val="24"/>
          <w:szCs w:val="24"/>
        </w:rPr>
        <w:t xml:space="preserve"> priority research area that need</w:t>
      </w:r>
      <w:proofErr w:type="gramEnd"/>
      <w:r w:rsidR="00BE5636" w:rsidRPr="00BE5636">
        <w:rPr>
          <w:rFonts w:ascii="Times New Roman" w:eastAsia="Times New Roman" w:hAnsi="Times New Roman" w:cs="Times New Roman"/>
          <w:i/>
          <w:sz w:val="24"/>
          <w:szCs w:val="24"/>
        </w:rPr>
        <w:t xml:space="preserve"> to be explored more, as mankind in this modern </w:t>
      </w:r>
      <w:r w:rsidR="00454EF9">
        <w:rPr>
          <w:rFonts w:ascii="Times New Roman" w:eastAsia="Times New Roman" w:hAnsi="Times New Roman" w:cs="Times New Roman"/>
          <w:i/>
          <w:sz w:val="24"/>
          <w:szCs w:val="24"/>
        </w:rPr>
        <w:t>world</w:t>
      </w:r>
      <w:r w:rsidR="00BE5636" w:rsidRPr="00BE5636">
        <w:rPr>
          <w:rFonts w:ascii="Times New Roman" w:eastAsia="Times New Roman" w:hAnsi="Times New Roman" w:cs="Times New Roman"/>
          <w:i/>
          <w:sz w:val="24"/>
          <w:szCs w:val="24"/>
        </w:rPr>
        <w:t xml:space="preserve"> is dependent on digital technology. A</w:t>
      </w:r>
      <w:r w:rsidRPr="00BE5636">
        <w:rPr>
          <w:rFonts w:ascii="Times New Roman" w:eastAsia="Times New Roman" w:hAnsi="Times New Roman" w:cs="Times New Roman"/>
          <w:i/>
          <w:sz w:val="24"/>
          <w:szCs w:val="24"/>
        </w:rPr>
        <w:t xml:space="preserve">lso we believe there seems to be minimal work in </w:t>
      </w:r>
      <w:r w:rsidR="00DE5E15">
        <w:rPr>
          <w:rFonts w:ascii="Times New Roman" w:eastAsia="Times New Roman" w:hAnsi="Times New Roman" w:cs="Times New Roman"/>
          <w:i/>
          <w:sz w:val="24"/>
          <w:szCs w:val="24"/>
        </w:rPr>
        <w:t>Bibliometric</w:t>
      </w:r>
      <w:r w:rsidRPr="00BE5636">
        <w:rPr>
          <w:rFonts w:ascii="Times New Roman" w:eastAsia="Times New Roman" w:hAnsi="Times New Roman" w:cs="Times New Roman"/>
          <w:i/>
          <w:sz w:val="24"/>
          <w:szCs w:val="24"/>
        </w:rPr>
        <w:t xml:space="preserve"> mapping of publications related to </w:t>
      </w:r>
      <w:r w:rsidR="00BE5636" w:rsidRPr="00BE5636">
        <w:rPr>
          <w:rFonts w:ascii="Times New Roman" w:hAnsi="Times New Roman" w:cs="Times New Roman"/>
          <w:i/>
        </w:rPr>
        <w:t>Digital Preservation</w:t>
      </w:r>
      <w:r w:rsidRPr="00BE5636">
        <w:rPr>
          <w:rFonts w:ascii="Times New Roman" w:eastAsia="Times New Roman" w:hAnsi="Times New Roman" w:cs="Times New Roman"/>
          <w:i/>
          <w:sz w:val="24"/>
          <w:szCs w:val="24"/>
        </w:rPr>
        <w:t>. Hence, this article can be considered as a fundamental work within this field of study.</w:t>
      </w:r>
    </w:p>
    <w:p w:rsidR="00D46F7F" w:rsidRPr="00BE5636" w:rsidRDefault="00D46F7F" w:rsidP="00412DD3">
      <w:pPr>
        <w:pStyle w:val="Default"/>
        <w:spacing w:line="360" w:lineRule="auto"/>
        <w:jc w:val="both"/>
        <w:rPr>
          <w:rFonts w:eastAsiaTheme="majorEastAsia"/>
          <w:b/>
          <w:iCs/>
          <w:color w:val="auto"/>
          <w:lang w:val="en-IN" w:eastAsia="en-IN" w:bidi="ar-SA"/>
        </w:rPr>
      </w:pPr>
    </w:p>
    <w:p w:rsidR="00412DD3" w:rsidRPr="00BE5636" w:rsidRDefault="00412DD3" w:rsidP="00412DD3">
      <w:pPr>
        <w:pStyle w:val="Default"/>
        <w:spacing w:line="360" w:lineRule="auto"/>
        <w:jc w:val="both"/>
        <w:rPr>
          <w:rFonts w:eastAsiaTheme="majorEastAsia"/>
          <w:b/>
          <w:iCs/>
          <w:color w:val="auto"/>
          <w:lang w:val="en-IN" w:eastAsia="en-IN" w:bidi="ar-SA"/>
        </w:rPr>
      </w:pPr>
      <w:r w:rsidRPr="00BE5636">
        <w:rPr>
          <w:rFonts w:eastAsiaTheme="majorEastAsia"/>
          <w:b/>
          <w:iCs/>
          <w:color w:val="auto"/>
          <w:lang w:val="en-IN" w:eastAsia="en-IN" w:bidi="ar-SA"/>
        </w:rPr>
        <w:t>Keywords</w:t>
      </w:r>
    </w:p>
    <w:p w:rsidR="00412DD3" w:rsidRPr="00BE5636" w:rsidRDefault="00370145" w:rsidP="00412DD3">
      <w:pPr>
        <w:pStyle w:val="Default"/>
        <w:spacing w:line="360" w:lineRule="auto"/>
        <w:jc w:val="both"/>
        <w:rPr>
          <w:rFonts w:eastAsia="Times New Roman"/>
          <w:i/>
          <w:lang w:val="en-IN" w:eastAsia="en-IN" w:bidi="ar-SA"/>
        </w:rPr>
      </w:pPr>
      <w:r w:rsidRPr="00BE5636">
        <w:rPr>
          <w:color w:val="auto"/>
        </w:rPr>
        <w:t xml:space="preserve">Scientometrics, </w:t>
      </w:r>
      <w:r w:rsidR="008718EE" w:rsidRPr="00BE5636">
        <w:rPr>
          <w:color w:val="auto"/>
        </w:rPr>
        <w:t>Digital Preservation</w:t>
      </w:r>
      <w:r w:rsidR="00412DD3" w:rsidRPr="00BE5636">
        <w:rPr>
          <w:color w:val="auto"/>
        </w:rPr>
        <w:t>, Bibliometrics</w:t>
      </w:r>
      <w:r w:rsidR="00B72A57" w:rsidRPr="00BE5636">
        <w:rPr>
          <w:color w:val="auto"/>
        </w:rPr>
        <w:t>, Research output</w:t>
      </w:r>
      <w:r w:rsidR="008718EE" w:rsidRPr="00BE5636">
        <w:rPr>
          <w:color w:val="auto"/>
        </w:rPr>
        <w:t>, Digital Repositories</w:t>
      </w:r>
    </w:p>
    <w:p w:rsidR="00412DD3" w:rsidRDefault="00412DD3" w:rsidP="006C470F">
      <w:pPr>
        <w:pStyle w:val="Default"/>
        <w:spacing w:line="360" w:lineRule="auto"/>
        <w:jc w:val="both"/>
        <w:rPr>
          <w:b/>
          <w:bCs/>
          <w:color w:val="auto"/>
          <w:sz w:val="20"/>
          <w:szCs w:val="20"/>
        </w:rPr>
      </w:pPr>
    </w:p>
    <w:p w:rsidR="00DE5E15" w:rsidRDefault="00DE5E15" w:rsidP="006C470F">
      <w:pPr>
        <w:pStyle w:val="Default"/>
        <w:spacing w:line="360" w:lineRule="auto"/>
        <w:jc w:val="both"/>
        <w:rPr>
          <w:b/>
          <w:bCs/>
          <w:color w:val="auto"/>
          <w:sz w:val="20"/>
          <w:szCs w:val="20"/>
        </w:rPr>
      </w:pPr>
    </w:p>
    <w:p w:rsidR="00DE5E15" w:rsidRDefault="00DE5E15" w:rsidP="006C470F">
      <w:pPr>
        <w:pStyle w:val="Default"/>
        <w:spacing w:line="360" w:lineRule="auto"/>
        <w:jc w:val="both"/>
        <w:rPr>
          <w:b/>
          <w:bCs/>
          <w:color w:val="auto"/>
          <w:sz w:val="20"/>
          <w:szCs w:val="20"/>
        </w:rPr>
      </w:pPr>
    </w:p>
    <w:p w:rsidR="00DE5E15" w:rsidRDefault="00DE5E15" w:rsidP="006C470F">
      <w:pPr>
        <w:pStyle w:val="Default"/>
        <w:spacing w:line="360" w:lineRule="auto"/>
        <w:jc w:val="both"/>
        <w:rPr>
          <w:b/>
          <w:bCs/>
          <w:color w:val="auto"/>
          <w:sz w:val="20"/>
          <w:szCs w:val="20"/>
        </w:rPr>
      </w:pPr>
    </w:p>
    <w:p w:rsidR="00DE5E15" w:rsidRPr="00BE5636" w:rsidRDefault="00DE5E15" w:rsidP="006C470F">
      <w:pPr>
        <w:pStyle w:val="Default"/>
        <w:spacing w:line="360" w:lineRule="auto"/>
        <w:jc w:val="both"/>
        <w:rPr>
          <w:b/>
          <w:bCs/>
          <w:color w:val="auto"/>
          <w:sz w:val="20"/>
          <w:szCs w:val="20"/>
        </w:rPr>
      </w:pPr>
    </w:p>
    <w:p w:rsidR="006C470F" w:rsidRPr="00BE5636" w:rsidRDefault="006C470F" w:rsidP="006C470F">
      <w:pPr>
        <w:pStyle w:val="Default"/>
        <w:spacing w:line="360" w:lineRule="auto"/>
        <w:jc w:val="both"/>
        <w:rPr>
          <w:rFonts w:eastAsiaTheme="majorEastAsia"/>
          <w:b/>
          <w:iCs/>
          <w:color w:val="auto"/>
          <w:lang w:val="en-IN" w:eastAsia="en-IN" w:bidi="ar-SA"/>
        </w:rPr>
      </w:pPr>
      <w:r w:rsidRPr="00BE5636">
        <w:rPr>
          <w:rFonts w:eastAsiaTheme="majorEastAsia"/>
          <w:b/>
          <w:iCs/>
          <w:color w:val="auto"/>
          <w:lang w:val="en-IN" w:eastAsia="en-IN" w:bidi="ar-SA"/>
        </w:rPr>
        <w:lastRenderedPageBreak/>
        <w:t>Introduction</w:t>
      </w:r>
    </w:p>
    <w:p w:rsidR="00683087" w:rsidRPr="00BE5636" w:rsidRDefault="00371A5A" w:rsidP="006E6A97">
      <w:pPr>
        <w:pStyle w:val="Default"/>
        <w:spacing w:after="240" w:line="360" w:lineRule="auto"/>
        <w:jc w:val="both"/>
        <w:rPr>
          <w:rFonts w:eastAsiaTheme="majorEastAsia"/>
          <w:iCs/>
          <w:color w:val="auto"/>
          <w:lang w:val="en-IN" w:eastAsia="en-IN" w:bidi="ar-SA"/>
        </w:rPr>
      </w:pPr>
      <w:r w:rsidRPr="00BE5636">
        <w:rPr>
          <w:rFonts w:eastAsiaTheme="majorEastAsia"/>
          <w:iCs/>
          <w:color w:val="auto"/>
          <w:lang w:val="en-IN" w:eastAsia="en-IN" w:bidi="ar-SA"/>
        </w:rPr>
        <w:t xml:space="preserve">Digital objects are bound to deteriorate over long term, which can be rightly prevented by converting them to digital form. </w:t>
      </w:r>
      <w:r w:rsidR="003964C4" w:rsidRPr="00BE5636">
        <w:rPr>
          <w:rFonts w:eastAsiaTheme="majorEastAsia"/>
          <w:iCs/>
          <w:color w:val="auto"/>
          <w:lang w:val="en-IN" w:eastAsia="en-IN" w:bidi="ar-SA"/>
        </w:rPr>
        <w:t>D</w:t>
      </w:r>
      <w:r w:rsidR="00683087" w:rsidRPr="00BE5636">
        <w:rPr>
          <w:rFonts w:eastAsiaTheme="majorEastAsia"/>
          <w:iCs/>
          <w:color w:val="auto"/>
          <w:lang w:val="en-IN" w:eastAsia="en-IN" w:bidi="ar-SA"/>
        </w:rPr>
        <w:t>igital objects are preserved in order to provide digital access, long term preservation and intellectual integrity.</w:t>
      </w:r>
      <w:r w:rsidR="00A23DA6" w:rsidRPr="00BE5636">
        <w:rPr>
          <w:rFonts w:eastAsiaTheme="majorEastAsia"/>
          <w:iCs/>
          <w:color w:val="auto"/>
          <w:lang w:val="en-IN" w:eastAsia="en-IN" w:bidi="ar-SA"/>
        </w:rPr>
        <w:t xml:space="preserve"> </w:t>
      </w:r>
      <w:r w:rsidR="00155355" w:rsidRPr="00BE5636">
        <w:rPr>
          <w:rFonts w:eastAsiaTheme="majorEastAsia"/>
          <w:iCs/>
          <w:color w:val="auto"/>
          <w:lang w:val="en-IN" w:eastAsia="en-IN" w:bidi="ar-SA"/>
        </w:rPr>
        <w:t xml:space="preserve">In early 1970s, Electronic Arts Intermix promoted preservation of audio and video recordings. </w:t>
      </w:r>
      <w:r w:rsidR="00A801FD" w:rsidRPr="00BE5636">
        <w:rPr>
          <w:rFonts w:eastAsiaTheme="majorEastAsia"/>
          <w:iCs/>
          <w:color w:val="auto"/>
          <w:lang w:val="en-IN" w:eastAsia="en-IN" w:bidi="ar-SA"/>
        </w:rPr>
        <w:t xml:space="preserve">It was in 1990’s major developments in digital preservation took off to </w:t>
      </w:r>
      <w:r w:rsidR="00193B9D" w:rsidRPr="00BE5636">
        <w:rPr>
          <w:rFonts w:eastAsiaTheme="majorEastAsia"/>
          <w:iCs/>
          <w:color w:val="auto"/>
          <w:lang w:val="en-IN" w:eastAsia="en-IN" w:bidi="ar-SA"/>
        </w:rPr>
        <w:t>greater</w:t>
      </w:r>
      <w:r w:rsidR="00A801FD" w:rsidRPr="00BE5636">
        <w:rPr>
          <w:rFonts w:eastAsiaTheme="majorEastAsia"/>
          <w:iCs/>
          <w:color w:val="auto"/>
          <w:lang w:val="en-IN" w:eastAsia="en-IN" w:bidi="ar-SA"/>
        </w:rPr>
        <w:t xml:space="preserve"> heights with projects like Yale’s Open Book project, University Libraries’ </w:t>
      </w:r>
      <w:r w:rsidR="00193B9D" w:rsidRPr="00BE5636">
        <w:rPr>
          <w:rFonts w:eastAsiaTheme="majorEastAsia"/>
          <w:iCs/>
          <w:color w:val="auto"/>
          <w:lang w:val="en-IN" w:eastAsia="en-IN" w:bidi="ar-SA"/>
        </w:rPr>
        <w:t xml:space="preserve">Digital Preservation project and the digital preservation consortium formed in 1994. </w:t>
      </w:r>
    </w:p>
    <w:p w:rsidR="00B70593" w:rsidRPr="00BE5636" w:rsidRDefault="00B70593" w:rsidP="006C470F">
      <w:pPr>
        <w:pStyle w:val="Default"/>
        <w:spacing w:line="360" w:lineRule="auto"/>
        <w:jc w:val="both"/>
        <w:rPr>
          <w:rFonts w:eastAsiaTheme="majorEastAsia"/>
          <w:iCs/>
          <w:color w:val="auto"/>
          <w:lang w:val="en-IN" w:eastAsia="en-IN" w:bidi="ar-SA"/>
        </w:rPr>
      </w:pPr>
      <w:r w:rsidRPr="00BE5636">
        <w:rPr>
          <w:rFonts w:eastAsiaTheme="majorEastAsia"/>
          <w:iCs/>
          <w:color w:val="auto"/>
          <w:lang w:val="en-IN" w:eastAsia="en-IN" w:bidi="ar-SA"/>
        </w:rPr>
        <w:t>We need new storage technologies, standards, and practices to preserve modern cinema.</w:t>
      </w:r>
      <w:r w:rsidR="00945682" w:rsidRPr="00BE5636">
        <w:rPr>
          <w:rFonts w:eastAsiaTheme="majorEastAsia"/>
          <w:iCs/>
          <w:color w:val="auto"/>
          <w:lang w:val="en-IN" w:eastAsia="en-IN" w:bidi="ar-SA"/>
        </w:rPr>
        <w:t xml:space="preserve"> </w:t>
      </w:r>
      <w:r w:rsidR="006E6A97">
        <w:rPr>
          <w:rFonts w:eastAsiaTheme="majorEastAsia"/>
          <w:iCs/>
          <w:color w:val="auto"/>
          <w:lang w:val="en-IN" w:eastAsia="en-IN" w:bidi="ar-SA"/>
        </w:rPr>
        <w:t>T</w:t>
      </w:r>
      <w:r w:rsidR="00945682" w:rsidRPr="00BE5636">
        <w:rPr>
          <w:rFonts w:eastAsiaTheme="majorEastAsia"/>
          <w:iCs/>
          <w:color w:val="auto"/>
          <w:lang w:val="en-IN" w:eastAsia="en-IN" w:bidi="ar-SA"/>
        </w:rPr>
        <w:t>he chemically processed film will last for 100 years or longer.  In 2007, the Science and Technology Council of the Academy of Motion Picture Arts and Sciences estimated that the annual cost of preserving an 8.3-terabyte digital master is about US $12 000—more than 10 times what it costs to preserve a traditional film master</w:t>
      </w:r>
      <w:r w:rsidR="00D133FE" w:rsidRPr="00D133FE">
        <w:rPr>
          <w:rFonts w:eastAsiaTheme="majorEastAsia"/>
          <w:iCs/>
          <w:color w:val="auto"/>
          <w:vertAlign w:val="superscript"/>
          <w:lang w:val="en-IN" w:eastAsia="en-IN" w:bidi="ar-SA"/>
        </w:rPr>
        <w:t>15</w:t>
      </w:r>
      <w:r w:rsidR="00945682" w:rsidRPr="00BE5636">
        <w:rPr>
          <w:rFonts w:eastAsiaTheme="majorEastAsia"/>
          <w:iCs/>
          <w:color w:val="auto"/>
          <w:lang w:val="en-IN" w:eastAsia="en-IN" w:bidi="ar-SA"/>
        </w:rPr>
        <w:t xml:space="preserve">. </w:t>
      </w:r>
      <w:r w:rsidRPr="00BE5636">
        <w:rPr>
          <w:rFonts w:eastAsiaTheme="majorEastAsia"/>
          <w:iCs/>
          <w:color w:val="auto"/>
          <w:lang w:val="en-IN" w:eastAsia="en-IN" w:bidi="ar-SA"/>
        </w:rPr>
        <w:t xml:space="preserve"> </w:t>
      </w:r>
    </w:p>
    <w:p w:rsidR="0036022F" w:rsidRPr="00BE5636" w:rsidRDefault="00253CA0" w:rsidP="00253CA0">
      <w:pPr>
        <w:pStyle w:val="NormalWeb"/>
        <w:shd w:val="clear" w:color="auto" w:fill="FFFFFF"/>
        <w:spacing w:before="240" w:beforeAutospacing="0" w:after="240" w:afterAutospacing="0" w:line="360" w:lineRule="auto"/>
        <w:jc w:val="both"/>
        <w:rPr>
          <w:rFonts w:eastAsiaTheme="majorEastAsia"/>
          <w:iCs/>
        </w:rPr>
      </w:pPr>
      <w:r w:rsidRPr="00BE5636">
        <w:rPr>
          <w:rFonts w:eastAsiaTheme="majorEastAsia"/>
          <w:iCs/>
        </w:rPr>
        <w:t>According American Library Association (ALA</w:t>
      </w:r>
      <w:r w:rsidR="000A41BB" w:rsidRPr="00BE5636">
        <w:rPr>
          <w:rFonts w:eastAsiaTheme="majorEastAsia"/>
          <w:iCs/>
        </w:rPr>
        <w:t>)</w:t>
      </w:r>
      <w:r w:rsidR="000A41BB" w:rsidRPr="000A41BB">
        <w:rPr>
          <w:rFonts w:eastAsiaTheme="majorEastAsia"/>
          <w:iCs/>
          <w:vertAlign w:val="superscript"/>
        </w:rPr>
        <w:t xml:space="preserve"> 3</w:t>
      </w:r>
      <w:r w:rsidRPr="00BE5636">
        <w:rPr>
          <w:rFonts w:eastAsiaTheme="majorEastAsia"/>
          <w:iCs/>
        </w:rPr>
        <w:t xml:space="preserve">, </w:t>
      </w:r>
      <w:r w:rsidR="00CC2255" w:rsidRPr="00BE5636">
        <w:rPr>
          <w:rFonts w:eastAsiaTheme="majorEastAsia"/>
          <w:iCs/>
        </w:rPr>
        <w:t>d</w:t>
      </w:r>
      <w:r w:rsidRPr="00BE5636">
        <w:rPr>
          <w:rFonts w:eastAsiaTheme="majorEastAsia"/>
          <w:iCs/>
        </w:rPr>
        <w:t xml:space="preserve">igital preservation combines policies, strategies and actions to ensure access to reformatted and born digital content regardless of the challenges of media failure and technological change. The goal of digital preservation is the accurate rendering of authenticated content over time. </w:t>
      </w:r>
      <w:r w:rsidR="00E86FAC" w:rsidRPr="00BE5636">
        <w:rPr>
          <w:rFonts w:eastAsiaTheme="majorEastAsia"/>
          <w:iCs/>
        </w:rPr>
        <w:t xml:space="preserve"> </w:t>
      </w:r>
    </w:p>
    <w:p w:rsidR="008717F6" w:rsidRPr="00BE5636" w:rsidRDefault="008717F6" w:rsidP="008717F6">
      <w:pPr>
        <w:pStyle w:val="Default"/>
        <w:spacing w:line="360" w:lineRule="auto"/>
        <w:jc w:val="both"/>
        <w:rPr>
          <w:b/>
          <w:bCs/>
          <w:color w:val="auto"/>
        </w:rPr>
      </w:pPr>
      <w:r w:rsidRPr="00BE5636">
        <w:rPr>
          <w:b/>
          <w:bCs/>
          <w:color w:val="auto"/>
        </w:rPr>
        <w:t xml:space="preserve">Digital Preservation Strategies </w:t>
      </w:r>
    </w:p>
    <w:p w:rsidR="00264442" w:rsidRPr="00BE5636" w:rsidRDefault="00264442" w:rsidP="00264442">
      <w:pPr>
        <w:pStyle w:val="NormalWeb"/>
        <w:shd w:val="clear" w:color="auto" w:fill="FFFFFF"/>
        <w:spacing w:before="240" w:beforeAutospacing="0" w:after="240" w:afterAutospacing="0" w:line="360" w:lineRule="auto"/>
        <w:jc w:val="both"/>
        <w:rPr>
          <w:rFonts w:eastAsiaTheme="majorEastAsia"/>
          <w:iCs/>
        </w:rPr>
      </w:pPr>
      <w:r w:rsidRPr="00BE5636">
        <w:rPr>
          <w:rFonts w:eastAsiaTheme="majorEastAsia"/>
          <w:iCs/>
        </w:rPr>
        <w:t>Scientific and heritage information resources are digitally generated, stored, maintained, and accessed. However the risk of losing the resources over the long term is very high. Since the hardware and software technology always continues to evolve rapidly, the digital media seems to be quite short lived.</w:t>
      </w:r>
    </w:p>
    <w:p w:rsidR="008717F6" w:rsidRPr="00BE5636" w:rsidRDefault="008717F6" w:rsidP="008717F6">
      <w:pPr>
        <w:pStyle w:val="Default"/>
        <w:spacing w:line="360" w:lineRule="auto"/>
        <w:jc w:val="both"/>
        <w:rPr>
          <w:b/>
          <w:bCs/>
          <w:color w:val="auto"/>
        </w:rPr>
      </w:pPr>
      <w:r w:rsidRPr="00BE5636">
        <w:rPr>
          <w:noProof/>
          <w:lang w:bidi="ar-SA"/>
        </w:rPr>
        <w:drawing>
          <wp:inline distT="0" distB="0" distL="0" distR="0">
            <wp:extent cx="4114800" cy="2362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15788" t="27569" r="39103" b="19856"/>
                    <a:stretch/>
                  </pic:blipFill>
                  <pic:spPr bwMode="auto">
                    <a:xfrm>
                      <a:off x="0" y="0"/>
                      <a:ext cx="4155004" cy="23852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03777" w:rsidRPr="00BE5636" w:rsidRDefault="00D03777" w:rsidP="008717F6">
      <w:pPr>
        <w:pStyle w:val="Default"/>
        <w:spacing w:line="360" w:lineRule="auto"/>
        <w:jc w:val="both"/>
        <w:rPr>
          <w:b/>
          <w:bCs/>
          <w:color w:val="auto"/>
        </w:rPr>
      </w:pPr>
      <w:proofErr w:type="gramStart"/>
      <w:r w:rsidRPr="00BE5636">
        <w:rPr>
          <w:b/>
          <w:bCs/>
          <w:color w:val="auto"/>
        </w:rPr>
        <w:t>Figure 1.</w:t>
      </w:r>
      <w:proofErr w:type="gramEnd"/>
      <w:r w:rsidRPr="00BE5636">
        <w:rPr>
          <w:b/>
          <w:bCs/>
          <w:color w:val="auto"/>
        </w:rPr>
        <w:t xml:space="preserve"> </w:t>
      </w:r>
      <w:proofErr w:type="gramStart"/>
      <w:r w:rsidRPr="00BE5636">
        <w:rPr>
          <w:b/>
          <w:bCs/>
          <w:color w:val="auto"/>
        </w:rPr>
        <w:t>Digital Preservation Strategies (</w:t>
      </w:r>
      <w:proofErr w:type="spellStart"/>
      <w:r w:rsidRPr="00BE5636">
        <w:rPr>
          <w:b/>
          <w:bCs/>
          <w:color w:val="auto"/>
        </w:rPr>
        <w:t>Sawant</w:t>
      </w:r>
      <w:proofErr w:type="spellEnd"/>
      <w:r w:rsidRPr="00BE5636">
        <w:rPr>
          <w:b/>
          <w:bCs/>
          <w:color w:val="auto"/>
        </w:rPr>
        <w:t>, S., 2012).</w:t>
      </w:r>
      <w:proofErr w:type="gramEnd"/>
      <w:r w:rsidRPr="00BE5636">
        <w:rPr>
          <w:b/>
          <w:bCs/>
          <w:color w:val="auto"/>
        </w:rPr>
        <w:t xml:space="preserve"> </w:t>
      </w:r>
    </w:p>
    <w:p w:rsidR="00253CA0" w:rsidRPr="00BE5636" w:rsidRDefault="00F26B98" w:rsidP="00253CA0">
      <w:pPr>
        <w:pStyle w:val="NormalWeb"/>
        <w:shd w:val="clear" w:color="auto" w:fill="FFFFFF"/>
        <w:spacing w:before="240" w:beforeAutospacing="0" w:after="240" w:afterAutospacing="0" w:line="360" w:lineRule="auto"/>
        <w:jc w:val="both"/>
        <w:rPr>
          <w:rFonts w:eastAsiaTheme="majorEastAsia"/>
          <w:iCs/>
        </w:rPr>
      </w:pPr>
      <w:r w:rsidRPr="00BE5636">
        <w:rPr>
          <w:rFonts w:eastAsiaTheme="majorEastAsia"/>
          <w:iCs/>
        </w:rPr>
        <w:lastRenderedPageBreak/>
        <w:t xml:space="preserve">According to ALA, </w:t>
      </w:r>
      <w:r w:rsidR="00253CA0" w:rsidRPr="00BE5636">
        <w:rPr>
          <w:rFonts w:eastAsiaTheme="majorEastAsia"/>
          <w:iCs/>
        </w:rPr>
        <w:t xml:space="preserve">Digital preservation strategies </w:t>
      </w:r>
      <w:r w:rsidR="009939A6" w:rsidRPr="00BE5636">
        <w:rPr>
          <w:rFonts w:eastAsiaTheme="majorEastAsia"/>
          <w:iCs/>
        </w:rPr>
        <w:t>state about</w:t>
      </w:r>
      <w:r w:rsidRPr="00BE5636">
        <w:rPr>
          <w:rFonts w:eastAsiaTheme="majorEastAsia"/>
          <w:iCs/>
        </w:rPr>
        <w:t>:</w:t>
      </w:r>
    </w:p>
    <w:p w:rsidR="00253CA0" w:rsidRPr="00BE5636" w:rsidRDefault="00F26B98" w:rsidP="004B34AF">
      <w:pPr>
        <w:pStyle w:val="ListParagraph"/>
        <w:numPr>
          <w:ilvl w:val="0"/>
          <w:numId w:val="3"/>
        </w:numPr>
        <w:shd w:val="clear" w:color="auto" w:fill="FFFFFF"/>
        <w:spacing w:after="0" w:line="360" w:lineRule="auto"/>
        <w:jc w:val="both"/>
        <w:rPr>
          <w:rFonts w:ascii="Times New Roman" w:eastAsiaTheme="majorEastAsia" w:hAnsi="Times New Roman" w:cs="Times New Roman"/>
          <w:iCs/>
          <w:sz w:val="24"/>
          <w:szCs w:val="24"/>
        </w:rPr>
      </w:pPr>
      <w:r w:rsidRPr="00BE5636">
        <w:rPr>
          <w:rFonts w:ascii="Times New Roman" w:eastAsiaTheme="majorEastAsia" w:hAnsi="Times New Roman" w:cs="Times New Roman"/>
          <w:b/>
          <w:iCs/>
          <w:sz w:val="24"/>
          <w:szCs w:val="24"/>
        </w:rPr>
        <w:t>Content creation</w:t>
      </w:r>
      <w:r w:rsidRPr="00BE5636">
        <w:rPr>
          <w:rFonts w:ascii="Times New Roman" w:eastAsiaTheme="majorEastAsia" w:hAnsi="Times New Roman" w:cs="Times New Roman"/>
          <w:iCs/>
          <w:sz w:val="24"/>
          <w:szCs w:val="24"/>
        </w:rPr>
        <w:t xml:space="preserve"> that includes- </w:t>
      </w:r>
      <w:r w:rsidR="00253CA0" w:rsidRPr="00BE5636">
        <w:rPr>
          <w:rFonts w:ascii="Times New Roman" w:eastAsiaTheme="majorEastAsia" w:hAnsi="Times New Roman" w:cs="Times New Roman"/>
          <w:iCs/>
          <w:sz w:val="24"/>
          <w:szCs w:val="24"/>
        </w:rPr>
        <w:t>Production of reliable master files</w:t>
      </w:r>
      <w:r w:rsidRPr="00BE5636">
        <w:rPr>
          <w:rFonts w:ascii="Times New Roman" w:eastAsiaTheme="majorEastAsia" w:hAnsi="Times New Roman" w:cs="Times New Roman"/>
          <w:iCs/>
          <w:sz w:val="24"/>
          <w:szCs w:val="24"/>
        </w:rPr>
        <w:t xml:space="preserve"> with s</w:t>
      </w:r>
      <w:r w:rsidR="00253CA0" w:rsidRPr="00BE5636">
        <w:rPr>
          <w:rFonts w:ascii="Times New Roman" w:eastAsiaTheme="majorEastAsia" w:hAnsi="Times New Roman" w:cs="Times New Roman"/>
          <w:iCs/>
          <w:sz w:val="24"/>
          <w:szCs w:val="24"/>
        </w:rPr>
        <w:t>ufficient descriptive, administrative and structural metadata to ensure future access</w:t>
      </w:r>
      <w:r w:rsidRPr="00BE5636">
        <w:rPr>
          <w:rFonts w:ascii="Times New Roman" w:eastAsiaTheme="majorEastAsia" w:hAnsi="Times New Roman" w:cs="Times New Roman"/>
          <w:iCs/>
          <w:sz w:val="24"/>
          <w:szCs w:val="24"/>
        </w:rPr>
        <w:t xml:space="preserve"> and d</w:t>
      </w:r>
      <w:r w:rsidR="00253CA0" w:rsidRPr="00BE5636">
        <w:rPr>
          <w:rFonts w:ascii="Times New Roman" w:eastAsiaTheme="majorEastAsia" w:hAnsi="Times New Roman" w:cs="Times New Roman"/>
          <w:iCs/>
          <w:sz w:val="24"/>
          <w:szCs w:val="24"/>
        </w:rPr>
        <w:t>etailed quality control of processes</w:t>
      </w:r>
    </w:p>
    <w:p w:rsidR="00253CA0" w:rsidRPr="00BE5636" w:rsidRDefault="00253CA0" w:rsidP="0018194B">
      <w:pPr>
        <w:pStyle w:val="ListParagraph"/>
        <w:numPr>
          <w:ilvl w:val="0"/>
          <w:numId w:val="4"/>
        </w:numPr>
        <w:shd w:val="clear" w:color="auto" w:fill="FFFFFF"/>
        <w:spacing w:after="0" w:line="360" w:lineRule="auto"/>
        <w:jc w:val="both"/>
        <w:rPr>
          <w:rFonts w:ascii="Times New Roman" w:eastAsiaTheme="majorEastAsia" w:hAnsi="Times New Roman" w:cs="Times New Roman"/>
          <w:iCs/>
          <w:sz w:val="24"/>
          <w:szCs w:val="24"/>
        </w:rPr>
      </w:pPr>
      <w:r w:rsidRPr="00BE5636">
        <w:rPr>
          <w:rFonts w:ascii="Times New Roman" w:eastAsiaTheme="majorEastAsia" w:hAnsi="Times New Roman" w:cs="Times New Roman"/>
          <w:b/>
          <w:iCs/>
          <w:sz w:val="24"/>
          <w:szCs w:val="24"/>
        </w:rPr>
        <w:t>Content integrity</w:t>
      </w:r>
      <w:r w:rsidR="00F26B98" w:rsidRPr="00BE5636">
        <w:rPr>
          <w:rFonts w:ascii="Times New Roman" w:eastAsiaTheme="majorEastAsia" w:hAnsi="Times New Roman" w:cs="Times New Roman"/>
          <w:iCs/>
          <w:sz w:val="24"/>
          <w:szCs w:val="24"/>
        </w:rPr>
        <w:t xml:space="preserve"> that </w:t>
      </w:r>
      <w:r w:rsidRPr="00BE5636">
        <w:rPr>
          <w:rFonts w:ascii="Times New Roman" w:eastAsiaTheme="majorEastAsia" w:hAnsi="Times New Roman" w:cs="Times New Roman"/>
          <w:iCs/>
          <w:sz w:val="24"/>
          <w:szCs w:val="24"/>
        </w:rPr>
        <w:t>includes:</w:t>
      </w:r>
      <w:r w:rsidR="00F26B98" w:rsidRPr="00BE5636">
        <w:rPr>
          <w:rFonts w:ascii="Times New Roman" w:eastAsiaTheme="majorEastAsia" w:hAnsi="Times New Roman" w:cs="Times New Roman"/>
          <w:iCs/>
          <w:sz w:val="24"/>
          <w:szCs w:val="24"/>
        </w:rPr>
        <w:t xml:space="preserve"> </w:t>
      </w:r>
      <w:r w:rsidRPr="00BE5636">
        <w:rPr>
          <w:rFonts w:ascii="Times New Roman" w:eastAsiaTheme="majorEastAsia" w:hAnsi="Times New Roman" w:cs="Times New Roman"/>
          <w:iCs/>
          <w:sz w:val="24"/>
          <w:szCs w:val="24"/>
        </w:rPr>
        <w:t>Use of persistent</w:t>
      </w:r>
      <w:r w:rsidR="00F26B98" w:rsidRPr="00BE5636">
        <w:rPr>
          <w:rFonts w:ascii="Times New Roman" w:eastAsiaTheme="majorEastAsia" w:hAnsi="Times New Roman" w:cs="Times New Roman"/>
          <w:iCs/>
          <w:sz w:val="24"/>
          <w:szCs w:val="24"/>
        </w:rPr>
        <w:t>/ permanent</w:t>
      </w:r>
      <w:r w:rsidRPr="00BE5636">
        <w:rPr>
          <w:rFonts w:ascii="Times New Roman" w:eastAsiaTheme="majorEastAsia" w:hAnsi="Times New Roman" w:cs="Times New Roman"/>
          <w:iCs/>
          <w:sz w:val="24"/>
          <w:szCs w:val="24"/>
        </w:rPr>
        <w:t xml:space="preserve"> identifiers</w:t>
      </w:r>
      <w:r w:rsidR="00F26B98" w:rsidRPr="00BE5636">
        <w:rPr>
          <w:rFonts w:ascii="Times New Roman" w:eastAsiaTheme="majorEastAsia" w:hAnsi="Times New Roman" w:cs="Times New Roman"/>
          <w:iCs/>
          <w:sz w:val="24"/>
          <w:szCs w:val="24"/>
        </w:rPr>
        <w:t>, r</w:t>
      </w:r>
      <w:r w:rsidRPr="00BE5636">
        <w:rPr>
          <w:rFonts w:ascii="Times New Roman" w:eastAsiaTheme="majorEastAsia" w:hAnsi="Times New Roman" w:cs="Times New Roman"/>
          <w:iCs/>
          <w:sz w:val="24"/>
          <w:szCs w:val="24"/>
        </w:rPr>
        <w:t>ecorded provenance and change history for all objects</w:t>
      </w:r>
    </w:p>
    <w:p w:rsidR="00253CA0" w:rsidRPr="00BE5636" w:rsidRDefault="00253CA0" w:rsidP="00F26B98">
      <w:pPr>
        <w:pStyle w:val="ListParagraph"/>
        <w:numPr>
          <w:ilvl w:val="0"/>
          <w:numId w:val="4"/>
        </w:numPr>
        <w:shd w:val="clear" w:color="auto" w:fill="FFFFFF"/>
        <w:spacing w:after="0" w:line="360" w:lineRule="auto"/>
        <w:jc w:val="both"/>
        <w:rPr>
          <w:rFonts w:ascii="Times New Roman" w:eastAsiaTheme="majorEastAsia" w:hAnsi="Times New Roman" w:cs="Times New Roman"/>
          <w:iCs/>
          <w:sz w:val="24"/>
          <w:szCs w:val="24"/>
        </w:rPr>
      </w:pPr>
      <w:r w:rsidRPr="00BE5636">
        <w:rPr>
          <w:rFonts w:ascii="Times New Roman" w:eastAsiaTheme="majorEastAsia" w:hAnsi="Times New Roman" w:cs="Times New Roman"/>
          <w:b/>
          <w:iCs/>
          <w:sz w:val="24"/>
          <w:szCs w:val="24"/>
        </w:rPr>
        <w:t>Content maintenance</w:t>
      </w:r>
      <w:r w:rsidR="00F26B98" w:rsidRPr="00BE5636">
        <w:rPr>
          <w:rFonts w:ascii="Times New Roman" w:eastAsiaTheme="majorEastAsia" w:hAnsi="Times New Roman" w:cs="Times New Roman"/>
          <w:iCs/>
          <w:sz w:val="24"/>
          <w:szCs w:val="24"/>
        </w:rPr>
        <w:t xml:space="preserve"> that</w:t>
      </w:r>
      <w:r w:rsidRPr="00BE5636">
        <w:rPr>
          <w:rFonts w:ascii="Times New Roman" w:eastAsiaTheme="majorEastAsia" w:hAnsi="Times New Roman" w:cs="Times New Roman"/>
          <w:iCs/>
          <w:sz w:val="24"/>
          <w:szCs w:val="24"/>
        </w:rPr>
        <w:t xml:space="preserve"> includes:</w:t>
      </w:r>
      <w:r w:rsidR="00F26B98" w:rsidRPr="00BE5636">
        <w:rPr>
          <w:rFonts w:ascii="Times New Roman" w:eastAsiaTheme="majorEastAsia" w:hAnsi="Times New Roman" w:cs="Times New Roman"/>
          <w:iCs/>
          <w:sz w:val="24"/>
          <w:szCs w:val="24"/>
        </w:rPr>
        <w:t xml:space="preserve"> Strong</w:t>
      </w:r>
      <w:r w:rsidRPr="00BE5636">
        <w:rPr>
          <w:rFonts w:ascii="Times New Roman" w:eastAsiaTheme="majorEastAsia" w:hAnsi="Times New Roman" w:cs="Times New Roman"/>
          <w:iCs/>
          <w:sz w:val="24"/>
          <w:szCs w:val="24"/>
        </w:rPr>
        <w:t xml:space="preserve"> computing and networking </w:t>
      </w:r>
      <w:r w:rsidR="00F26B98" w:rsidRPr="00BE5636">
        <w:rPr>
          <w:rFonts w:ascii="Times New Roman" w:eastAsiaTheme="majorEastAsia" w:hAnsi="Times New Roman" w:cs="Times New Roman"/>
          <w:iCs/>
          <w:sz w:val="24"/>
          <w:szCs w:val="24"/>
        </w:rPr>
        <w:t xml:space="preserve">infrastructure for </w:t>
      </w:r>
      <w:r w:rsidRPr="00BE5636">
        <w:rPr>
          <w:rFonts w:ascii="Times New Roman" w:eastAsiaTheme="majorEastAsia" w:hAnsi="Times New Roman" w:cs="Times New Roman"/>
          <w:iCs/>
          <w:sz w:val="24"/>
          <w:szCs w:val="24"/>
        </w:rPr>
        <w:t>Storage and synchronization of files at multiple sites</w:t>
      </w:r>
    </w:p>
    <w:p w:rsidR="00F26B98" w:rsidRPr="00BE5636" w:rsidRDefault="00F26B98" w:rsidP="006C470F">
      <w:pPr>
        <w:pStyle w:val="Default"/>
        <w:spacing w:line="360" w:lineRule="auto"/>
        <w:jc w:val="both"/>
        <w:rPr>
          <w:b/>
          <w:bCs/>
          <w:color w:val="auto"/>
        </w:rPr>
      </w:pPr>
    </w:p>
    <w:p w:rsidR="006C470F" w:rsidRPr="00BE5636" w:rsidRDefault="00A76D8D" w:rsidP="006C470F">
      <w:pPr>
        <w:pStyle w:val="Default"/>
        <w:spacing w:line="360" w:lineRule="auto"/>
        <w:jc w:val="both"/>
        <w:rPr>
          <w:b/>
          <w:bCs/>
          <w:color w:val="auto"/>
        </w:rPr>
      </w:pPr>
      <w:r w:rsidRPr="00BE5636">
        <w:rPr>
          <w:b/>
          <w:bCs/>
          <w:color w:val="auto"/>
        </w:rPr>
        <w:t>Need for Digital preservation</w:t>
      </w:r>
    </w:p>
    <w:p w:rsidR="004A5BC8" w:rsidRPr="00BE5636" w:rsidRDefault="004162BF" w:rsidP="004A5BC8">
      <w:pPr>
        <w:pStyle w:val="Default"/>
        <w:spacing w:line="360" w:lineRule="auto"/>
        <w:jc w:val="both"/>
        <w:rPr>
          <w:color w:val="auto"/>
        </w:rPr>
      </w:pPr>
      <w:r w:rsidRPr="00BE5636">
        <w:rPr>
          <w:color w:val="auto"/>
        </w:rPr>
        <w:t>The aim of digital preservation is long-term, error-free storage of digital information, with the means of retrieval and interpretation, for the period of time that information is required.</w:t>
      </w:r>
      <w:r w:rsidR="004A5BC8" w:rsidRPr="00BE5636">
        <w:rPr>
          <w:color w:val="auto"/>
        </w:rPr>
        <w:t xml:space="preserve"> Digital</w:t>
      </w:r>
    </w:p>
    <w:p w:rsidR="00D15C72" w:rsidRPr="00BE5636" w:rsidRDefault="00941066" w:rsidP="004A5BC8">
      <w:pPr>
        <w:pStyle w:val="Default"/>
        <w:spacing w:line="360" w:lineRule="auto"/>
        <w:jc w:val="both"/>
        <w:rPr>
          <w:color w:val="auto"/>
        </w:rPr>
      </w:pPr>
      <w:r w:rsidRPr="00BE5636">
        <w:rPr>
          <w:color w:val="auto"/>
        </w:rPr>
        <w:t>Preservation</w:t>
      </w:r>
      <w:r w:rsidR="004A5BC8" w:rsidRPr="00BE5636">
        <w:rPr>
          <w:color w:val="auto"/>
        </w:rPr>
        <w:t xml:space="preserve"> is needed to ensure that future scholars will be able to access and build upon today’s research and science.</w:t>
      </w:r>
      <w:r w:rsidR="009E59D9" w:rsidRPr="00BE5636">
        <w:rPr>
          <w:color w:val="auto"/>
        </w:rPr>
        <w:t xml:space="preserve"> </w:t>
      </w:r>
      <w:r w:rsidR="00C77B1C" w:rsidRPr="00BE5636">
        <w:rPr>
          <w:color w:val="auto"/>
        </w:rPr>
        <w:t xml:space="preserve">According to </w:t>
      </w:r>
      <w:r w:rsidR="00C77B1C" w:rsidRPr="00BE5636">
        <w:rPr>
          <w:color w:val="222222"/>
          <w:shd w:val="clear" w:color="auto" w:fill="FFFFFF"/>
        </w:rPr>
        <w:t>Kirchhoff</w:t>
      </w:r>
      <w:r w:rsidR="00C77B1C" w:rsidRPr="00BE5636">
        <w:rPr>
          <w:color w:val="auto"/>
        </w:rPr>
        <w:t xml:space="preserve"> (2008)</w:t>
      </w:r>
      <w:r w:rsidR="000A41BB" w:rsidRPr="000A41BB">
        <w:rPr>
          <w:color w:val="auto"/>
          <w:vertAlign w:val="superscript"/>
        </w:rPr>
        <w:t>2</w:t>
      </w:r>
      <w:r w:rsidR="00C77B1C" w:rsidRPr="00BE5636">
        <w:rPr>
          <w:color w:val="auto"/>
        </w:rPr>
        <w:t>, t</w:t>
      </w:r>
      <w:r w:rsidR="009E59D9" w:rsidRPr="00BE5636">
        <w:rPr>
          <w:color w:val="auto"/>
        </w:rPr>
        <w:t xml:space="preserve">he main </w:t>
      </w:r>
      <w:r w:rsidR="000A41BB" w:rsidRPr="00BE5636">
        <w:rPr>
          <w:color w:val="auto"/>
        </w:rPr>
        <w:t>objectives of digital preservation are</w:t>
      </w:r>
      <w:r w:rsidR="009E59D9" w:rsidRPr="00BE5636">
        <w:rPr>
          <w:color w:val="auto"/>
        </w:rPr>
        <w:t>:</w:t>
      </w:r>
    </w:p>
    <w:p w:rsidR="009E59D9" w:rsidRPr="00BE5636" w:rsidRDefault="009E59D9" w:rsidP="009E59D9">
      <w:pPr>
        <w:pStyle w:val="Default"/>
        <w:numPr>
          <w:ilvl w:val="0"/>
          <w:numId w:val="7"/>
        </w:numPr>
        <w:spacing w:line="360" w:lineRule="auto"/>
        <w:jc w:val="both"/>
      </w:pPr>
      <w:r w:rsidRPr="00BE5636">
        <w:rPr>
          <w:i/>
          <w:iCs/>
        </w:rPr>
        <w:t xml:space="preserve">Usability </w:t>
      </w:r>
      <w:r w:rsidRPr="00BE5636">
        <w:t>– the intellectual content of the item must remain usable via the delivery mechanism of current technology;</w:t>
      </w:r>
    </w:p>
    <w:p w:rsidR="009E59D9" w:rsidRPr="00BE5636" w:rsidRDefault="009E59D9" w:rsidP="009E59D9">
      <w:pPr>
        <w:pStyle w:val="Default"/>
        <w:numPr>
          <w:ilvl w:val="0"/>
          <w:numId w:val="7"/>
        </w:numPr>
        <w:spacing w:line="360" w:lineRule="auto"/>
        <w:jc w:val="both"/>
      </w:pPr>
      <w:r w:rsidRPr="00BE5636">
        <w:rPr>
          <w:i/>
          <w:iCs/>
        </w:rPr>
        <w:t xml:space="preserve">Authenticity </w:t>
      </w:r>
      <w:r w:rsidRPr="00BE5636">
        <w:t>– the provenance of the content must be proven and the content an authentic replica of the original;</w:t>
      </w:r>
    </w:p>
    <w:p w:rsidR="009E59D9" w:rsidRPr="00BE5636" w:rsidRDefault="009E59D9" w:rsidP="009E59D9">
      <w:pPr>
        <w:pStyle w:val="Default"/>
        <w:numPr>
          <w:ilvl w:val="0"/>
          <w:numId w:val="7"/>
        </w:numPr>
        <w:spacing w:line="360" w:lineRule="auto"/>
        <w:jc w:val="both"/>
      </w:pPr>
      <w:r w:rsidRPr="00BE5636">
        <w:rPr>
          <w:i/>
          <w:iCs/>
        </w:rPr>
        <w:t xml:space="preserve">Discoverability </w:t>
      </w:r>
      <w:r w:rsidRPr="00BE5636">
        <w:t>– the content must have logical bibliographic metadata so that the content can be found by end-users through time; and</w:t>
      </w:r>
    </w:p>
    <w:p w:rsidR="009E59D9" w:rsidRPr="00BE5636" w:rsidRDefault="009E59D9" w:rsidP="009E59D9">
      <w:pPr>
        <w:pStyle w:val="Default"/>
        <w:numPr>
          <w:ilvl w:val="0"/>
          <w:numId w:val="7"/>
        </w:numPr>
        <w:spacing w:line="360" w:lineRule="auto"/>
        <w:jc w:val="both"/>
      </w:pPr>
      <w:r w:rsidRPr="00BE5636">
        <w:rPr>
          <w:i/>
          <w:iCs/>
        </w:rPr>
        <w:t xml:space="preserve">Accessibility </w:t>
      </w:r>
      <w:r w:rsidRPr="00BE5636">
        <w:t>– the content must be available for use to the appropriate community.</w:t>
      </w:r>
    </w:p>
    <w:p w:rsidR="009E59D9" w:rsidRPr="00742484" w:rsidRDefault="009E59D9" w:rsidP="004A5BC8">
      <w:pPr>
        <w:pStyle w:val="Default"/>
        <w:spacing w:line="360" w:lineRule="auto"/>
        <w:jc w:val="both"/>
        <w:rPr>
          <w:color w:val="auto"/>
          <w:sz w:val="8"/>
        </w:rPr>
      </w:pPr>
    </w:p>
    <w:p w:rsidR="00880332" w:rsidRPr="00BE5636" w:rsidRDefault="00880332" w:rsidP="00880332">
      <w:pPr>
        <w:pStyle w:val="Default"/>
        <w:spacing w:line="360" w:lineRule="auto"/>
        <w:jc w:val="both"/>
        <w:rPr>
          <w:b/>
          <w:lang w:val="en-GB"/>
        </w:rPr>
      </w:pPr>
      <w:r w:rsidRPr="00BE5636">
        <w:rPr>
          <w:b/>
          <w:lang w:val="en-GB"/>
        </w:rPr>
        <w:t>Resources to be Digitally Preserved</w:t>
      </w:r>
    </w:p>
    <w:p w:rsidR="006B7B2D" w:rsidRPr="00BE5636" w:rsidRDefault="006F7BA4" w:rsidP="00880332">
      <w:pPr>
        <w:pStyle w:val="Default"/>
        <w:spacing w:line="360" w:lineRule="auto"/>
        <w:jc w:val="both"/>
        <w:rPr>
          <w:lang w:val="en-GB"/>
        </w:rPr>
      </w:pPr>
      <w:r w:rsidRPr="00BE5636">
        <w:rPr>
          <w:lang w:val="en-GB"/>
        </w:rPr>
        <w:t>Preserving the r</w:t>
      </w:r>
      <w:r w:rsidR="006B7B2D" w:rsidRPr="00BE5636">
        <w:rPr>
          <w:lang w:val="en-GB"/>
        </w:rPr>
        <w:t xml:space="preserve">esources </w:t>
      </w:r>
      <w:r w:rsidRPr="00BE5636">
        <w:rPr>
          <w:lang w:val="en-GB"/>
        </w:rPr>
        <w:t>from “D</w:t>
      </w:r>
      <w:r w:rsidR="006B7B2D" w:rsidRPr="00BE5636">
        <w:rPr>
          <w:lang w:val="en-GB"/>
        </w:rPr>
        <w:t>igital obsolescence</w:t>
      </w:r>
      <w:r w:rsidRPr="00BE5636">
        <w:rPr>
          <w:lang w:val="en-GB"/>
        </w:rPr>
        <w:t>” is the need of the hour. Some array of resources that need to be preserved include (UKOLN, 2008):</w:t>
      </w:r>
    </w:p>
    <w:p w:rsidR="00880332" w:rsidRPr="00BE5636" w:rsidRDefault="00880332" w:rsidP="00880332">
      <w:pPr>
        <w:pStyle w:val="Default"/>
        <w:numPr>
          <w:ilvl w:val="0"/>
          <w:numId w:val="6"/>
        </w:numPr>
        <w:spacing w:line="360" w:lineRule="auto"/>
        <w:jc w:val="both"/>
      </w:pPr>
      <w:r w:rsidRPr="00BE5636">
        <w:rPr>
          <w:b/>
          <w:i/>
        </w:rPr>
        <w:t>Digitally Re</w:t>
      </w:r>
      <w:r w:rsidR="00BC044B" w:rsidRPr="00BE5636">
        <w:rPr>
          <w:b/>
          <w:i/>
        </w:rPr>
        <w:t>packaged</w:t>
      </w:r>
      <w:r w:rsidRPr="00BE5636">
        <w:t xml:space="preserve">: </w:t>
      </w:r>
      <w:r w:rsidR="00BC044B" w:rsidRPr="00BE5636">
        <w:t>Digitized</w:t>
      </w:r>
      <w:r w:rsidRPr="00BE5636">
        <w:t xml:space="preserve"> </w:t>
      </w:r>
      <w:r w:rsidR="00BC044B" w:rsidRPr="00BE5636">
        <w:t>resources that are</w:t>
      </w:r>
      <w:r w:rsidRPr="00BE5636">
        <w:t xml:space="preserve"> </w:t>
      </w:r>
      <w:r w:rsidR="00BC044B" w:rsidRPr="00BE5636">
        <w:t>substitutes</w:t>
      </w:r>
      <w:r w:rsidRPr="00BE5636">
        <w:t xml:space="preserve"> of </w:t>
      </w:r>
      <w:r w:rsidR="00BC044B" w:rsidRPr="00BE5636">
        <w:t>print forms</w:t>
      </w:r>
      <w:r w:rsidRPr="00BE5636">
        <w:t>.</w:t>
      </w:r>
    </w:p>
    <w:p w:rsidR="002C3189" w:rsidRPr="00BE5636" w:rsidRDefault="007A3222" w:rsidP="007A3222">
      <w:pPr>
        <w:pStyle w:val="Default"/>
        <w:spacing w:line="360" w:lineRule="auto"/>
        <w:ind w:left="720"/>
        <w:jc w:val="both"/>
      </w:pPr>
      <w:proofErr w:type="gramStart"/>
      <w:r w:rsidRPr="00BE5636">
        <w:t xml:space="preserve">For </w:t>
      </w:r>
      <w:proofErr w:type="spellStart"/>
      <w:r w:rsidRPr="00BE5636">
        <w:t>Eg</w:t>
      </w:r>
      <w:proofErr w:type="spellEnd"/>
      <w:r w:rsidRPr="00BE5636">
        <w:t>.</w:t>
      </w:r>
      <w:proofErr w:type="gramEnd"/>
    </w:p>
    <w:p w:rsidR="007A3222" w:rsidRPr="00BE5636" w:rsidRDefault="007A3222" w:rsidP="007A3222">
      <w:pPr>
        <w:pStyle w:val="Default"/>
        <w:spacing w:line="360" w:lineRule="auto"/>
        <w:ind w:left="720"/>
        <w:jc w:val="both"/>
      </w:pPr>
      <w:r w:rsidRPr="00BE5636">
        <w:t xml:space="preserve"> </w:t>
      </w:r>
      <w:r w:rsidRPr="00BE5636">
        <w:rPr>
          <w:noProof/>
          <w:lang w:bidi="ar-SA"/>
        </w:rPr>
        <w:drawing>
          <wp:inline distT="0" distB="0" distL="0" distR="0">
            <wp:extent cx="1718310" cy="1422686"/>
            <wp:effectExtent l="0" t="0" r="0" b="6350"/>
            <wp:docPr id="10" name="Picture 10" descr="http://www.spokaneprinting.net/images/book-pri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pokaneprinting.net/images/book-printing.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33" t="11001" r="2667" b="12000"/>
                    <a:stretch/>
                  </pic:blipFill>
                  <pic:spPr bwMode="auto">
                    <a:xfrm>
                      <a:off x="0" y="0"/>
                      <a:ext cx="1737669" cy="143871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80332" w:rsidRPr="00BE5636" w:rsidRDefault="00880332" w:rsidP="00880332">
      <w:pPr>
        <w:pStyle w:val="Default"/>
        <w:numPr>
          <w:ilvl w:val="0"/>
          <w:numId w:val="6"/>
        </w:numPr>
        <w:spacing w:line="360" w:lineRule="auto"/>
        <w:jc w:val="both"/>
      </w:pPr>
      <w:r w:rsidRPr="00BE5636">
        <w:rPr>
          <w:b/>
          <w:i/>
        </w:rPr>
        <w:lastRenderedPageBreak/>
        <w:t>Born Digital</w:t>
      </w:r>
      <w:r w:rsidRPr="00BE5636">
        <w:t>:</w:t>
      </w:r>
      <w:r w:rsidR="00BC044B" w:rsidRPr="00BE5636">
        <w:t xml:space="preserve"> R</w:t>
      </w:r>
      <w:r w:rsidRPr="00BE5636">
        <w:t xml:space="preserve">esources that </w:t>
      </w:r>
      <w:r w:rsidR="00BC044B" w:rsidRPr="00BE5636">
        <w:t>originate in digital form.</w:t>
      </w:r>
    </w:p>
    <w:p w:rsidR="007A3222" w:rsidRPr="00BE5636" w:rsidRDefault="007A3222" w:rsidP="007A3222">
      <w:pPr>
        <w:pStyle w:val="Default"/>
        <w:spacing w:line="360" w:lineRule="auto"/>
        <w:ind w:left="720"/>
        <w:jc w:val="both"/>
      </w:pPr>
      <w:proofErr w:type="gramStart"/>
      <w:r w:rsidRPr="00BE5636">
        <w:t xml:space="preserve">For </w:t>
      </w:r>
      <w:proofErr w:type="spellStart"/>
      <w:r w:rsidRPr="00BE5636">
        <w:t>Eg</w:t>
      </w:r>
      <w:proofErr w:type="spellEnd"/>
      <w:r w:rsidRPr="00BE5636">
        <w:t>.</w:t>
      </w:r>
      <w:proofErr w:type="gramEnd"/>
    </w:p>
    <w:p w:rsidR="002C3189" w:rsidRPr="00BE5636" w:rsidRDefault="002C3189" w:rsidP="007A3222">
      <w:pPr>
        <w:pStyle w:val="Default"/>
        <w:spacing w:line="360" w:lineRule="auto"/>
        <w:ind w:left="720"/>
        <w:jc w:val="both"/>
      </w:pPr>
      <w:r w:rsidRPr="00BE5636">
        <w:rPr>
          <w:noProof/>
          <w:lang w:bidi="ar-SA"/>
        </w:rPr>
        <w:drawing>
          <wp:inline distT="0" distB="0" distL="0" distR="0">
            <wp:extent cx="2632885" cy="1276084"/>
            <wp:effectExtent l="0" t="0" r="0" b="635"/>
            <wp:docPr id="11" name="Picture 11" descr="http://news.lib.ncsu.edu/scrc/files/2014/11/dis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ws.lib.ncsu.edu/scrc/files/2014/11/disks.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361" b="21001"/>
                    <a:stretch/>
                  </pic:blipFill>
                  <pic:spPr bwMode="auto">
                    <a:xfrm>
                      <a:off x="0" y="0"/>
                      <a:ext cx="2636907" cy="127803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80332" w:rsidRPr="00BE5636" w:rsidRDefault="00880332" w:rsidP="00880332">
      <w:pPr>
        <w:pStyle w:val="Default"/>
        <w:numPr>
          <w:ilvl w:val="0"/>
          <w:numId w:val="6"/>
        </w:numPr>
        <w:spacing w:line="360" w:lineRule="auto"/>
        <w:jc w:val="both"/>
      </w:pPr>
      <w:r w:rsidRPr="00BE5636">
        <w:rPr>
          <w:b/>
          <w:i/>
        </w:rPr>
        <w:t>Individual resources</w:t>
      </w:r>
      <w:r w:rsidRPr="00BE5636">
        <w:t xml:space="preserve">: Texts, still and moving </w:t>
      </w:r>
      <w:proofErr w:type="gramStart"/>
      <w:r w:rsidRPr="00BE5636">
        <w:t>images,</w:t>
      </w:r>
      <w:proofErr w:type="gramEnd"/>
      <w:r w:rsidRPr="00BE5636">
        <w:t xml:space="preserve"> sound recordings, etc.</w:t>
      </w:r>
    </w:p>
    <w:p w:rsidR="007A3222" w:rsidRPr="00BE5636" w:rsidRDefault="007A3222" w:rsidP="007A3222">
      <w:pPr>
        <w:pStyle w:val="Default"/>
        <w:spacing w:line="360" w:lineRule="auto"/>
        <w:ind w:left="720"/>
        <w:jc w:val="both"/>
      </w:pPr>
      <w:proofErr w:type="gramStart"/>
      <w:r w:rsidRPr="00BE5636">
        <w:t xml:space="preserve">For </w:t>
      </w:r>
      <w:proofErr w:type="spellStart"/>
      <w:r w:rsidRPr="00BE5636">
        <w:t>Eg</w:t>
      </w:r>
      <w:proofErr w:type="spellEnd"/>
      <w:r w:rsidRPr="00BE5636">
        <w:t>.</w:t>
      </w:r>
      <w:proofErr w:type="gramEnd"/>
    </w:p>
    <w:p w:rsidR="002C3189" w:rsidRPr="00BE5636" w:rsidRDefault="002C3189" w:rsidP="007A3222">
      <w:pPr>
        <w:pStyle w:val="Default"/>
        <w:spacing w:line="360" w:lineRule="auto"/>
        <w:ind w:left="720"/>
        <w:jc w:val="both"/>
      </w:pPr>
      <w:r w:rsidRPr="00BE5636">
        <w:rPr>
          <w:noProof/>
          <w:lang w:bidi="ar-SA"/>
        </w:rPr>
        <w:drawing>
          <wp:inline distT="0" distB="0" distL="0" distR="0">
            <wp:extent cx="1876425" cy="1402351"/>
            <wp:effectExtent l="0" t="0" r="0" b="7620"/>
            <wp:docPr id="12" name="Picture 12" descr="http://www.wallpapereast.com/static/images/Abstract-Art-Gallery-HD-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allpapereast.com/static/images/Abstract-Art-Gallery-HD-Wallpaper.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168" r="25711"/>
                    <a:stretch/>
                  </pic:blipFill>
                  <pic:spPr bwMode="auto">
                    <a:xfrm flipV="1">
                      <a:off x="0" y="0"/>
                      <a:ext cx="1882049" cy="14065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A3222" w:rsidRPr="00BE5636" w:rsidRDefault="007A3222" w:rsidP="007A3222">
      <w:pPr>
        <w:pStyle w:val="Default"/>
        <w:spacing w:line="360" w:lineRule="auto"/>
        <w:jc w:val="both"/>
      </w:pPr>
    </w:p>
    <w:p w:rsidR="00880332" w:rsidRPr="00BE5636" w:rsidRDefault="00880332" w:rsidP="00880332">
      <w:pPr>
        <w:pStyle w:val="Default"/>
        <w:numPr>
          <w:ilvl w:val="0"/>
          <w:numId w:val="6"/>
        </w:numPr>
        <w:spacing w:line="360" w:lineRule="auto"/>
        <w:jc w:val="both"/>
      </w:pPr>
      <w:r w:rsidRPr="00BE5636">
        <w:rPr>
          <w:b/>
          <w:i/>
        </w:rPr>
        <w:t>Collective resources</w:t>
      </w:r>
      <w:r w:rsidRPr="00BE5636">
        <w:t xml:space="preserve">: Web sites, e-journals, wikis, </w:t>
      </w:r>
      <w:proofErr w:type="gramStart"/>
      <w:r w:rsidRPr="00BE5636">
        <w:t>catalogues</w:t>
      </w:r>
      <w:proofErr w:type="gramEnd"/>
      <w:r w:rsidRPr="00BE5636">
        <w:t>, etc.</w:t>
      </w:r>
    </w:p>
    <w:p w:rsidR="007A3222" w:rsidRPr="00BE5636" w:rsidRDefault="007A3222" w:rsidP="007A3222">
      <w:pPr>
        <w:pStyle w:val="Default"/>
        <w:spacing w:line="360" w:lineRule="auto"/>
        <w:ind w:left="720"/>
        <w:jc w:val="both"/>
      </w:pPr>
      <w:proofErr w:type="gramStart"/>
      <w:r w:rsidRPr="00BE5636">
        <w:t xml:space="preserve">For </w:t>
      </w:r>
      <w:proofErr w:type="spellStart"/>
      <w:r w:rsidRPr="00BE5636">
        <w:t>Eg</w:t>
      </w:r>
      <w:proofErr w:type="spellEnd"/>
      <w:r w:rsidRPr="00BE5636">
        <w:t>.</w:t>
      </w:r>
      <w:proofErr w:type="gramEnd"/>
    </w:p>
    <w:p w:rsidR="002C3189" w:rsidRPr="00BE5636" w:rsidRDefault="002C3189" w:rsidP="007A3222">
      <w:pPr>
        <w:pStyle w:val="Default"/>
        <w:spacing w:line="360" w:lineRule="auto"/>
        <w:ind w:left="720"/>
        <w:jc w:val="both"/>
      </w:pPr>
      <w:r w:rsidRPr="00BE5636">
        <w:rPr>
          <w:noProof/>
          <w:lang w:bidi="ar-SA"/>
        </w:rPr>
        <w:drawing>
          <wp:inline distT="0" distB="0" distL="0" distR="0">
            <wp:extent cx="1762125" cy="1254847"/>
            <wp:effectExtent l="0" t="0" r="0" b="2540"/>
            <wp:docPr id="13" name="Picture 13" descr="https://southfieldchristian.wikispaces.com/file/view/wikis.jpg/92675670/195x239/wik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outhfieldchristian.wikispaces.com/file/view/wikis.jpg/92675670/195x239/wikis.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282" t="4918" r="11795" b="7651"/>
                    <a:stretch/>
                  </pic:blipFill>
                  <pic:spPr bwMode="auto">
                    <a:xfrm>
                      <a:off x="0" y="0"/>
                      <a:ext cx="1768511" cy="12593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A3222" w:rsidRPr="00BE5636" w:rsidRDefault="007A3222" w:rsidP="007A3222">
      <w:pPr>
        <w:pStyle w:val="Default"/>
        <w:spacing w:line="360" w:lineRule="auto"/>
        <w:jc w:val="both"/>
      </w:pPr>
    </w:p>
    <w:p w:rsidR="00880332" w:rsidRPr="00BE5636" w:rsidRDefault="00880332" w:rsidP="00880332">
      <w:pPr>
        <w:pStyle w:val="Default"/>
        <w:numPr>
          <w:ilvl w:val="0"/>
          <w:numId w:val="6"/>
        </w:numPr>
        <w:spacing w:line="360" w:lineRule="auto"/>
        <w:jc w:val="both"/>
      </w:pPr>
      <w:r w:rsidRPr="00BE5636">
        <w:rPr>
          <w:b/>
          <w:i/>
        </w:rPr>
        <w:t>Data Sets</w:t>
      </w:r>
      <w:r w:rsidRPr="00BE5636">
        <w:t>: Scientific and cultural data comprising multiple individual pieces of data.</w:t>
      </w:r>
    </w:p>
    <w:p w:rsidR="007A3222" w:rsidRPr="00BE5636" w:rsidRDefault="007A3222" w:rsidP="007A3222">
      <w:pPr>
        <w:pStyle w:val="Default"/>
        <w:spacing w:line="360" w:lineRule="auto"/>
        <w:ind w:left="720"/>
        <w:jc w:val="both"/>
      </w:pPr>
      <w:proofErr w:type="gramStart"/>
      <w:r w:rsidRPr="00BE5636">
        <w:t xml:space="preserve">For </w:t>
      </w:r>
      <w:proofErr w:type="spellStart"/>
      <w:r w:rsidRPr="00BE5636">
        <w:t>Eg</w:t>
      </w:r>
      <w:proofErr w:type="spellEnd"/>
      <w:r w:rsidRPr="00BE5636">
        <w:t>.</w:t>
      </w:r>
      <w:proofErr w:type="gramEnd"/>
    </w:p>
    <w:p w:rsidR="002C3189" w:rsidRPr="00BE5636" w:rsidRDefault="002C3189" w:rsidP="007A3222">
      <w:pPr>
        <w:pStyle w:val="Default"/>
        <w:spacing w:line="360" w:lineRule="auto"/>
        <w:ind w:left="720"/>
        <w:jc w:val="both"/>
      </w:pPr>
      <w:r w:rsidRPr="00BE5636">
        <w:rPr>
          <w:noProof/>
          <w:lang w:bidi="ar-SA"/>
        </w:rPr>
        <w:drawing>
          <wp:inline distT="0" distB="0" distL="0" distR="0">
            <wp:extent cx="2686050" cy="1279824"/>
            <wp:effectExtent l="0" t="0" r="0" b="0"/>
            <wp:docPr id="14" name="Picture 14" descr="http://www.namami.org/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namami.org/image/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4825" cy="1284005"/>
                    </a:xfrm>
                    <a:prstGeom prst="rect">
                      <a:avLst/>
                    </a:prstGeom>
                    <a:noFill/>
                    <a:ln>
                      <a:noFill/>
                    </a:ln>
                  </pic:spPr>
                </pic:pic>
              </a:graphicData>
            </a:graphic>
          </wp:inline>
        </w:drawing>
      </w:r>
    </w:p>
    <w:p w:rsidR="007A3222" w:rsidRPr="00BE5636" w:rsidRDefault="007A3222" w:rsidP="007A3222">
      <w:pPr>
        <w:pStyle w:val="Default"/>
        <w:spacing w:line="360" w:lineRule="auto"/>
        <w:jc w:val="both"/>
      </w:pPr>
    </w:p>
    <w:p w:rsidR="00880332" w:rsidRPr="00BE5636" w:rsidRDefault="00880332" w:rsidP="00880332">
      <w:pPr>
        <w:pStyle w:val="Default"/>
        <w:numPr>
          <w:ilvl w:val="0"/>
          <w:numId w:val="6"/>
        </w:numPr>
        <w:spacing w:line="360" w:lineRule="auto"/>
        <w:jc w:val="both"/>
      </w:pPr>
      <w:r w:rsidRPr="00BE5636">
        <w:rPr>
          <w:b/>
          <w:i/>
        </w:rPr>
        <w:t>Communication records</w:t>
      </w:r>
      <w:r w:rsidRPr="00BE5636">
        <w:t>: For example, email, instant messages, etc.</w:t>
      </w:r>
    </w:p>
    <w:p w:rsidR="007A3222" w:rsidRPr="00BE5636" w:rsidRDefault="007A3222" w:rsidP="007A3222">
      <w:pPr>
        <w:pStyle w:val="Default"/>
        <w:spacing w:line="360" w:lineRule="auto"/>
        <w:ind w:left="720"/>
        <w:jc w:val="both"/>
      </w:pPr>
      <w:proofErr w:type="gramStart"/>
      <w:r w:rsidRPr="00BE5636">
        <w:t xml:space="preserve">For </w:t>
      </w:r>
      <w:proofErr w:type="spellStart"/>
      <w:r w:rsidRPr="00BE5636">
        <w:t>Eg</w:t>
      </w:r>
      <w:proofErr w:type="spellEnd"/>
      <w:r w:rsidRPr="00BE5636">
        <w:t>.</w:t>
      </w:r>
      <w:proofErr w:type="gramEnd"/>
    </w:p>
    <w:p w:rsidR="004162BF" w:rsidRPr="00BE5636" w:rsidRDefault="002C3189" w:rsidP="006C470F">
      <w:pPr>
        <w:pStyle w:val="Default"/>
        <w:spacing w:line="360" w:lineRule="auto"/>
        <w:jc w:val="both"/>
        <w:rPr>
          <w:color w:val="auto"/>
        </w:rPr>
      </w:pPr>
      <w:r w:rsidRPr="00BE5636">
        <w:rPr>
          <w:noProof/>
          <w:lang w:bidi="ar-SA"/>
        </w:rPr>
        <w:lastRenderedPageBreak/>
        <w:drawing>
          <wp:inline distT="0" distB="0" distL="0" distR="0">
            <wp:extent cx="2162175" cy="1799228"/>
            <wp:effectExtent l="0" t="0" r="0" b="0"/>
            <wp:docPr id="15" name="Picture 15" descr="http://www.itknowhowe.co.uk/wp-content/uploads/2015/02/emai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tknowhowe.co.uk/wp-content/uploads/2015/02/email-logo.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5409" cy="1801919"/>
                    </a:xfrm>
                    <a:prstGeom prst="rect">
                      <a:avLst/>
                    </a:prstGeom>
                    <a:noFill/>
                    <a:ln>
                      <a:noFill/>
                    </a:ln>
                  </pic:spPr>
                </pic:pic>
              </a:graphicData>
            </a:graphic>
          </wp:inline>
        </w:drawing>
      </w:r>
    </w:p>
    <w:p w:rsidR="00635FA5" w:rsidRPr="00BE5636" w:rsidRDefault="00635FA5" w:rsidP="006C470F">
      <w:pPr>
        <w:pStyle w:val="Default"/>
        <w:spacing w:line="360" w:lineRule="auto"/>
        <w:jc w:val="both"/>
        <w:rPr>
          <w:color w:val="auto"/>
        </w:rPr>
      </w:pPr>
    </w:p>
    <w:p w:rsidR="006C470F" w:rsidRPr="00BE5636" w:rsidRDefault="00B77442" w:rsidP="006C470F">
      <w:pPr>
        <w:pStyle w:val="Default"/>
        <w:spacing w:line="360" w:lineRule="auto"/>
        <w:jc w:val="both"/>
        <w:rPr>
          <w:b/>
          <w:bCs/>
          <w:color w:val="auto"/>
        </w:rPr>
      </w:pPr>
      <w:r w:rsidRPr="00BE5636">
        <w:rPr>
          <w:b/>
          <w:bCs/>
          <w:color w:val="auto"/>
        </w:rPr>
        <w:t>Methodology</w:t>
      </w:r>
    </w:p>
    <w:p w:rsidR="006C470F" w:rsidRPr="00BE5636" w:rsidRDefault="002D0EE9" w:rsidP="006C470F">
      <w:pPr>
        <w:pStyle w:val="Default"/>
        <w:spacing w:line="360" w:lineRule="auto"/>
        <w:jc w:val="both"/>
        <w:rPr>
          <w:color w:val="auto"/>
        </w:rPr>
      </w:pPr>
      <w:r w:rsidRPr="00BE5636">
        <w:rPr>
          <w:color w:val="auto"/>
        </w:rPr>
        <w:t xml:space="preserve">We retrieved research </w:t>
      </w:r>
      <w:r w:rsidR="00545436" w:rsidRPr="00BE5636">
        <w:rPr>
          <w:color w:val="auto"/>
        </w:rPr>
        <w:t xml:space="preserve">publications </w:t>
      </w:r>
      <w:r w:rsidRPr="00BE5636">
        <w:rPr>
          <w:color w:val="auto"/>
        </w:rPr>
        <w:t xml:space="preserve">from </w:t>
      </w:r>
      <w:r w:rsidR="00FE5B75" w:rsidRPr="00BE5636">
        <w:rPr>
          <w:i/>
          <w:iCs/>
          <w:color w:val="auto"/>
        </w:rPr>
        <w:t>IEEE database</w:t>
      </w:r>
      <w:r w:rsidRPr="00BE5636">
        <w:rPr>
          <w:color w:val="auto"/>
        </w:rPr>
        <w:t xml:space="preserve"> between years </w:t>
      </w:r>
      <w:r w:rsidR="007A45DE" w:rsidRPr="00BE5636">
        <w:rPr>
          <w:color w:val="auto"/>
        </w:rPr>
        <w:t>2001</w:t>
      </w:r>
      <w:r w:rsidRPr="00BE5636">
        <w:rPr>
          <w:color w:val="auto"/>
        </w:rPr>
        <w:t xml:space="preserve"> to 2015. A</w:t>
      </w:r>
      <w:r w:rsidR="00D016CD" w:rsidRPr="00BE5636">
        <w:rPr>
          <w:color w:val="auto"/>
        </w:rPr>
        <w:t xml:space="preserve"> total of 1</w:t>
      </w:r>
      <w:r w:rsidR="00AE5808" w:rsidRPr="00BE5636">
        <w:rPr>
          <w:color w:val="auto"/>
        </w:rPr>
        <w:t>3</w:t>
      </w:r>
      <w:r w:rsidR="009669FA" w:rsidRPr="00BE5636">
        <w:rPr>
          <w:color w:val="auto"/>
        </w:rPr>
        <w:t>9</w:t>
      </w:r>
      <w:r w:rsidRPr="00BE5636">
        <w:rPr>
          <w:color w:val="auto"/>
        </w:rPr>
        <w:t xml:space="preserve"> </w:t>
      </w:r>
      <w:r w:rsidR="006B6036" w:rsidRPr="00BE5636">
        <w:rPr>
          <w:color w:val="auto"/>
        </w:rPr>
        <w:t>records</w:t>
      </w:r>
      <w:r w:rsidRPr="00BE5636">
        <w:rPr>
          <w:color w:val="auto"/>
        </w:rPr>
        <w:t xml:space="preserve"> were retrieved by searching keyword- “</w:t>
      </w:r>
      <w:r w:rsidR="00AE5808" w:rsidRPr="00BE5636">
        <w:rPr>
          <w:color w:val="auto"/>
        </w:rPr>
        <w:t>Digital Preservation</w:t>
      </w:r>
      <w:r w:rsidRPr="00BE5636">
        <w:rPr>
          <w:color w:val="auto"/>
        </w:rPr>
        <w:t xml:space="preserve">”. </w:t>
      </w:r>
      <w:r w:rsidR="005B1FD4" w:rsidRPr="00BE5636">
        <w:rPr>
          <w:color w:val="auto"/>
        </w:rPr>
        <w:t>The retrieved document types included journal ar</w:t>
      </w:r>
      <w:r w:rsidR="00D42EA7" w:rsidRPr="00BE5636">
        <w:rPr>
          <w:color w:val="auto"/>
        </w:rPr>
        <w:t>ticles and conference proceedings</w:t>
      </w:r>
      <w:r w:rsidR="005B1FD4" w:rsidRPr="00BE5636">
        <w:rPr>
          <w:color w:val="auto"/>
        </w:rPr>
        <w:t xml:space="preserve">. </w:t>
      </w:r>
      <w:r w:rsidR="006F54C0" w:rsidRPr="00BE5636">
        <w:rPr>
          <w:color w:val="auto"/>
        </w:rPr>
        <w:t xml:space="preserve">The data was analyzed using spreadsheet software to identify the research trends in the field of </w:t>
      </w:r>
      <w:r w:rsidR="00AE5808" w:rsidRPr="00BE5636">
        <w:rPr>
          <w:color w:val="auto"/>
        </w:rPr>
        <w:t>digital preservation</w:t>
      </w:r>
      <w:r w:rsidR="006F54C0" w:rsidRPr="00BE5636">
        <w:rPr>
          <w:color w:val="auto"/>
        </w:rPr>
        <w:t>.</w:t>
      </w:r>
      <w:r w:rsidR="00A266AD" w:rsidRPr="00BE5636">
        <w:rPr>
          <w:color w:val="auto"/>
        </w:rPr>
        <w:t xml:space="preserve"> The visualizations were created using </w:t>
      </w:r>
      <w:proofErr w:type="spellStart"/>
      <w:r w:rsidR="00A266AD" w:rsidRPr="00BE5636">
        <w:rPr>
          <w:i/>
          <w:color w:val="auto"/>
        </w:rPr>
        <w:t>Lumira</w:t>
      </w:r>
      <w:proofErr w:type="spellEnd"/>
      <w:r w:rsidR="00A266AD" w:rsidRPr="00BE5636">
        <w:rPr>
          <w:color w:val="auto"/>
        </w:rPr>
        <w:t xml:space="preserve">. </w:t>
      </w:r>
    </w:p>
    <w:p w:rsidR="0076075B" w:rsidRPr="00BE5636" w:rsidRDefault="0076075B" w:rsidP="006C470F">
      <w:pPr>
        <w:pStyle w:val="Default"/>
        <w:spacing w:line="360" w:lineRule="auto"/>
        <w:jc w:val="both"/>
        <w:rPr>
          <w:color w:val="auto"/>
        </w:rPr>
      </w:pPr>
    </w:p>
    <w:p w:rsidR="004162BF" w:rsidRPr="00BE5636" w:rsidRDefault="004162BF" w:rsidP="004162BF">
      <w:pPr>
        <w:pStyle w:val="Default"/>
        <w:spacing w:line="360" w:lineRule="auto"/>
        <w:jc w:val="both"/>
        <w:rPr>
          <w:b/>
          <w:bCs/>
          <w:color w:val="auto"/>
        </w:rPr>
      </w:pPr>
      <w:r w:rsidRPr="00BE5636">
        <w:rPr>
          <w:b/>
          <w:bCs/>
          <w:color w:val="auto"/>
        </w:rPr>
        <w:t>Results and findings</w:t>
      </w:r>
    </w:p>
    <w:p w:rsidR="004162BF" w:rsidRPr="00BE5636" w:rsidRDefault="004162BF" w:rsidP="004162BF">
      <w:pPr>
        <w:pStyle w:val="Default"/>
        <w:spacing w:line="360" w:lineRule="auto"/>
        <w:jc w:val="both"/>
        <w:rPr>
          <w:rFonts w:eastAsiaTheme="minorEastAsia"/>
          <w:i/>
          <w:iCs/>
          <w:color w:val="auto"/>
          <w:spacing w:val="-5"/>
          <w:w w:val="110"/>
          <w:szCs w:val="21"/>
          <w:lang w:eastAsia="en-IN" w:bidi="ar-SA"/>
        </w:rPr>
      </w:pPr>
      <w:r w:rsidRPr="00BE5636">
        <w:rPr>
          <w:rFonts w:eastAsiaTheme="minorEastAsia"/>
          <w:i/>
          <w:iCs/>
          <w:color w:val="auto"/>
          <w:spacing w:val="-5"/>
          <w:w w:val="110"/>
          <w:szCs w:val="21"/>
          <w:lang w:eastAsia="en-IN" w:bidi="ar-SA"/>
        </w:rPr>
        <w:t>Year of publication</w:t>
      </w:r>
    </w:p>
    <w:p w:rsidR="004162BF" w:rsidRPr="00BE5636" w:rsidRDefault="004162BF" w:rsidP="004162BF">
      <w:pPr>
        <w:pStyle w:val="Default"/>
        <w:spacing w:line="360" w:lineRule="auto"/>
        <w:jc w:val="both"/>
        <w:rPr>
          <w:rFonts w:eastAsiaTheme="minorEastAsia"/>
          <w:iCs/>
          <w:color w:val="auto"/>
          <w:spacing w:val="-5"/>
          <w:w w:val="110"/>
          <w:szCs w:val="21"/>
          <w:lang w:eastAsia="en-IN" w:bidi="ar-SA"/>
        </w:rPr>
      </w:pPr>
      <w:r w:rsidRPr="00BE5636">
        <w:rPr>
          <w:rFonts w:eastAsiaTheme="minorEastAsia"/>
          <w:iCs/>
          <w:color w:val="auto"/>
          <w:spacing w:val="-5"/>
          <w:w w:val="110"/>
          <w:szCs w:val="21"/>
          <w:lang w:eastAsia="en-IN" w:bidi="ar-SA"/>
        </w:rPr>
        <w:t>Figure 1 shows research output each year from 200</w:t>
      </w:r>
      <w:r w:rsidR="00D42EA7" w:rsidRPr="00BE5636">
        <w:rPr>
          <w:rFonts w:eastAsiaTheme="minorEastAsia"/>
          <w:iCs/>
          <w:color w:val="auto"/>
          <w:spacing w:val="-5"/>
          <w:w w:val="110"/>
          <w:szCs w:val="21"/>
          <w:lang w:eastAsia="en-IN" w:bidi="ar-SA"/>
        </w:rPr>
        <w:t>1</w:t>
      </w:r>
      <w:r w:rsidRPr="00BE5636">
        <w:rPr>
          <w:rFonts w:eastAsiaTheme="minorEastAsia"/>
          <w:iCs/>
          <w:color w:val="auto"/>
          <w:spacing w:val="-5"/>
          <w:w w:val="110"/>
          <w:szCs w:val="21"/>
          <w:lang w:eastAsia="en-IN" w:bidi="ar-SA"/>
        </w:rPr>
        <w:t xml:space="preserve"> to 2015. During this</w:t>
      </w:r>
      <w:r w:rsidR="001648A6" w:rsidRPr="00BE5636">
        <w:rPr>
          <w:rFonts w:eastAsiaTheme="minorEastAsia"/>
          <w:iCs/>
          <w:color w:val="auto"/>
          <w:spacing w:val="-5"/>
          <w:w w:val="110"/>
          <w:szCs w:val="21"/>
          <w:lang w:eastAsia="en-IN" w:bidi="ar-SA"/>
        </w:rPr>
        <w:t xml:space="preserve"> 14</w:t>
      </w:r>
      <w:r w:rsidRPr="00BE5636">
        <w:rPr>
          <w:rFonts w:eastAsiaTheme="minorEastAsia"/>
          <w:iCs/>
          <w:color w:val="auto"/>
          <w:spacing w:val="-5"/>
          <w:w w:val="110"/>
          <w:szCs w:val="21"/>
          <w:lang w:eastAsia="en-IN" w:bidi="ar-SA"/>
        </w:rPr>
        <w:t>-year period, the overall trend has been a steady increase of yearly output, though the number of records in the year 2015 decreased slightly.</w:t>
      </w:r>
      <w:r w:rsidR="00D143F6" w:rsidRPr="00BE5636">
        <w:rPr>
          <w:rFonts w:eastAsiaTheme="minorEastAsia"/>
          <w:iCs/>
          <w:color w:val="auto"/>
          <w:spacing w:val="-5"/>
          <w:w w:val="110"/>
          <w:szCs w:val="21"/>
          <w:lang w:eastAsia="en-IN" w:bidi="ar-SA"/>
        </w:rPr>
        <w:t xml:space="preserve"> </w:t>
      </w:r>
      <w:r w:rsidR="00CF7494" w:rsidRPr="00BE5636">
        <w:rPr>
          <w:rFonts w:eastAsiaTheme="minorEastAsia"/>
          <w:iCs/>
          <w:color w:val="auto"/>
          <w:spacing w:val="-5"/>
          <w:w w:val="110"/>
          <w:szCs w:val="21"/>
          <w:lang w:eastAsia="en-IN" w:bidi="ar-SA"/>
        </w:rPr>
        <w:t>It is also observed that there is a sudden steep increase in years 2010 and 2014.</w:t>
      </w:r>
      <w:r w:rsidR="0078490C" w:rsidRPr="00BE5636">
        <w:rPr>
          <w:rFonts w:eastAsiaTheme="minorEastAsia"/>
          <w:iCs/>
          <w:color w:val="auto"/>
          <w:spacing w:val="-5"/>
          <w:w w:val="110"/>
          <w:szCs w:val="21"/>
          <w:lang w:eastAsia="en-IN" w:bidi="ar-SA"/>
        </w:rPr>
        <w:t xml:space="preserve"> </w:t>
      </w:r>
      <w:r w:rsidR="000E2370">
        <w:rPr>
          <w:rFonts w:eastAsiaTheme="minorEastAsia"/>
          <w:iCs/>
          <w:color w:val="auto"/>
          <w:spacing w:val="-5"/>
          <w:w w:val="110"/>
          <w:szCs w:val="21"/>
          <w:lang w:eastAsia="en-IN" w:bidi="ar-SA"/>
        </w:rPr>
        <w:t>In support of this data researchers observed some events in these years like- i</w:t>
      </w:r>
      <w:r w:rsidR="0078490C" w:rsidRPr="00BE5636">
        <w:rPr>
          <w:rFonts w:eastAsiaTheme="minorEastAsia"/>
          <w:iCs/>
          <w:color w:val="auto"/>
          <w:spacing w:val="-5"/>
          <w:w w:val="110"/>
          <w:szCs w:val="21"/>
          <w:lang w:eastAsia="en-IN" w:bidi="ar-SA"/>
        </w:rPr>
        <w:t>n 2010,</w:t>
      </w:r>
      <w:r w:rsidR="00CF7494" w:rsidRPr="00BE5636">
        <w:rPr>
          <w:rFonts w:eastAsiaTheme="minorEastAsia"/>
          <w:iCs/>
          <w:color w:val="auto"/>
          <w:spacing w:val="-5"/>
          <w:w w:val="110"/>
          <w:szCs w:val="21"/>
          <w:lang w:eastAsia="en-IN" w:bidi="ar-SA"/>
        </w:rPr>
        <w:t xml:space="preserve"> </w:t>
      </w:r>
      <w:r w:rsidR="00D143F6" w:rsidRPr="00BE5636">
        <w:rPr>
          <w:rFonts w:eastAsiaTheme="minorEastAsia"/>
          <w:iCs/>
          <w:color w:val="auto"/>
          <w:spacing w:val="-5"/>
          <w:w w:val="110"/>
          <w:szCs w:val="21"/>
          <w:lang w:eastAsia="en-IN" w:bidi="ar-SA"/>
        </w:rPr>
        <w:t xml:space="preserve">The Library of Congress (LOC) accumulated 170 billion tweets </w:t>
      </w:r>
      <w:r w:rsidR="00CF7494" w:rsidRPr="00BE5636">
        <w:rPr>
          <w:rFonts w:eastAsiaTheme="minorEastAsia"/>
          <w:iCs/>
          <w:color w:val="auto"/>
          <w:spacing w:val="-5"/>
          <w:w w:val="110"/>
          <w:szCs w:val="21"/>
          <w:lang w:eastAsia="en-IN" w:bidi="ar-SA"/>
        </w:rPr>
        <w:t>during</w:t>
      </w:r>
      <w:r w:rsidR="00D143F6" w:rsidRPr="00BE5636">
        <w:rPr>
          <w:rFonts w:eastAsiaTheme="minorEastAsia"/>
          <w:iCs/>
          <w:color w:val="auto"/>
          <w:spacing w:val="-5"/>
          <w:w w:val="110"/>
          <w:szCs w:val="21"/>
          <w:lang w:eastAsia="en-IN" w:bidi="ar-SA"/>
        </w:rPr>
        <w:t xml:space="preserve"> 2006</w:t>
      </w:r>
      <w:r w:rsidR="00CF7494" w:rsidRPr="00BE5636">
        <w:rPr>
          <w:rFonts w:eastAsiaTheme="minorEastAsia"/>
          <w:iCs/>
          <w:color w:val="auto"/>
          <w:spacing w:val="-5"/>
          <w:w w:val="110"/>
          <w:szCs w:val="21"/>
          <w:lang w:eastAsia="en-IN" w:bidi="ar-SA"/>
        </w:rPr>
        <w:t>-</w:t>
      </w:r>
      <w:r w:rsidR="00D143F6" w:rsidRPr="00BE5636">
        <w:rPr>
          <w:rFonts w:eastAsiaTheme="minorEastAsia"/>
          <w:iCs/>
          <w:color w:val="auto"/>
          <w:spacing w:val="-5"/>
          <w:w w:val="110"/>
          <w:szCs w:val="21"/>
          <w:lang w:eastAsia="en-IN" w:bidi="ar-SA"/>
        </w:rPr>
        <w:t xml:space="preserve"> 2010 totaling 133.2 terabytes</w:t>
      </w:r>
      <w:r w:rsidR="00650C41" w:rsidRPr="00650C41">
        <w:rPr>
          <w:rFonts w:eastAsiaTheme="minorEastAsia"/>
          <w:iCs/>
          <w:color w:val="auto"/>
          <w:spacing w:val="-5"/>
          <w:w w:val="110"/>
          <w:szCs w:val="21"/>
          <w:vertAlign w:val="superscript"/>
          <w:lang w:eastAsia="en-IN" w:bidi="ar-SA"/>
        </w:rPr>
        <w:t>6</w:t>
      </w:r>
      <w:r w:rsidR="0078490C" w:rsidRPr="00BE5636">
        <w:rPr>
          <w:rFonts w:eastAsiaTheme="minorEastAsia"/>
          <w:iCs/>
          <w:color w:val="auto"/>
          <w:spacing w:val="-5"/>
          <w:w w:val="110"/>
          <w:szCs w:val="21"/>
          <w:lang w:eastAsia="en-IN" w:bidi="ar-SA"/>
        </w:rPr>
        <w:t xml:space="preserve"> and Collaborative Efforts Expand: NDSA, LOCKSS, </w:t>
      </w:r>
      <w:proofErr w:type="spellStart"/>
      <w:proofErr w:type="gramStart"/>
      <w:r w:rsidR="0078490C" w:rsidRPr="00BE5636">
        <w:rPr>
          <w:rFonts w:eastAsiaTheme="minorEastAsia"/>
          <w:iCs/>
          <w:color w:val="auto"/>
          <w:spacing w:val="-5"/>
          <w:w w:val="110"/>
          <w:szCs w:val="21"/>
          <w:lang w:eastAsia="en-IN" w:bidi="ar-SA"/>
        </w:rPr>
        <w:t>Hathi</w:t>
      </w:r>
      <w:proofErr w:type="spellEnd"/>
      <w:proofErr w:type="gramEnd"/>
      <w:r w:rsidR="0078490C" w:rsidRPr="00BE5636">
        <w:rPr>
          <w:rFonts w:eastAsiaTheme="minorEastAsia"/>
          <w:iCs/>
          <w:color w:val="auto"/>
          <w:spacing w:val="-5"/>
          <w:w w:val="110"/>
          <w:szCs w:val="21"/>
          <w:lang w:eastAsia="en-IN" w:bidi="ar-SA"/>
        </w:rPr>
        <w:t xml:space="preserve"> Trust</w:t>
      </w:r>
      <w:r w:rsidR="00D143F6" w:rsidRPr="00BE5636">
        <w:rPr>
          <w:rFonts w:eastAsiaTheme="minorEastAsia"/>
          <w:iCs/>
          <w:color w:val="auto"/>
          <w:spacing w:val="-5"/>
          <w:w w:val="110"/>
          <w:szCs w:val="21"/>
          <w:lang w:eastAsia="en-IN" w:bidi="ar-SA"/>
        </w:rPr>
        <w:t xml:space="preserve">. </w:t>
      </w:r>
      <w:r w:rsidR="00945682" w:rsidRPr="00BE5636">
        <w:rPr>
          <w:rFonts w:eastAsiaTheme="minorEastAsia"/>
          <w:iCs/>
          <w:color w:val="auto"/>
          <w:spacing w:val="-5"/>
          <w:w w:val="110"/>
          <w:szCs w:val="21"/>
          <w:lang w:eastAsia="en-IN" w:bidi="ar-SA"/>
        </w:rPr>
        <w:t xml:space="preserve">In 2014, it became official: all of the Big Five publishers now offer their full e-book catalogues to libraries. </w:t>
      </w:r>
      <w:r w:rsidR="00650C41">
        <w:rPr>
          <w:rFonts w:eastAsiaTheme="minorEastAsia"/>
          <w:iCs/>
          <w:color w:val="auto"/>
          <w:spacing w:val="-5"/>
          <w:w w:val="110"/>
          <w:szCs w:val="21"/>
          <w:lang w:val="en-IN" w:eastAsia="en-IN" w:bidi="ar-SA"/>
        </w:rPr>
        <w:t>But</w:t>
      </w:r>
      <w:r w:rsidR="0078490C" w:rsidRPr="00BE5636">
        <w:rPr>
          <w:rFonts w:eastAsiaTheme="minorEastAsia"/>
          <w:iCs/>
          <w:color w:val="auto"/>
          <w:spacing w:val="-5"/>
          <w:w w:val="110"/>
          <w:szCs w:val="21"/>
          <w:lang w:val="en-IN" w:eastAsia="en-IN" w:bidi="ar-SA"/>
        </w:rPr>
        <w:t xml:space="preserve">, there is still no workable plan </w:t>
      </w:r>
      <w:r w:rsidR="00650C41">
        <w:rPr>
          <w:rFonts w:eastAsiaTheme="minorEastAsia"/>
          <w:iCs/>
          <w:color w:val="auto"/>
          <w:spacing w:val="-5"/>
          <w:w w:val="110"/>
          <w:szCs w:val="21"/>
          <w:lang w:val="en-IN" w:eastAsia="en-IN" w:bidi="ar-SA"/>
        </w:rPr>
        <w:t>for digital preservation of</w:t>
      </w:r>
      <w:r w:rsidR="0078490C" w:rsidRPr="00BE5636">
        <w:rPr>
          <w:rFonts w:eastAsiaTheme="minorEastAsia"/>
          <w:iCs/>
          <w:color w:val="auto"/>
          <w:spacing w:val="-5"/>
          <w:w w:val="110"/>
          <w:szCs w:val="21"/>
          <w:lang w:val="en-IN" w:eastAsia="en-IN" w:bidi="ar-SA"/>
        </w:rPr>
        <w:t xml:space="preserve"> works, a challenge that is growing more urgent as more works are being published—and self-published—in digital-only formats. As Columbia University’s Robert </w:t>
      </w:r>
      <w:proofErr w:type="spellStart"/>
      <w:r w:rsidR="0078490C" w:rsidRPr="00BE5636">
        <w:rPr>
          <w:rFonts w:eastAsiaTheme="minorEastAsia"/>
          <w:iCs/>
          <w:color w:val="auto"/>
          <w:spacing w:val="-5"/>
          <w:w w:val="110"/>
          <w:szCs w:val="21"/>
          <w:lang w:val="en-IN" w:eastAsia="en-IN" w:bidi="ar-SA"/>
        </w:rPr>
        <w:t>Wolven</w:t>
      </w:r>
      <w:proofErr w:type="spellEnd"/>
      <w:r w:rsidR="0078490C" w:rsidRPr="00BE5636">
        <w:rPr>
          <w:rFonts w:eastAsiaTheme="minorEastAsia"/>
          <w:iCs/>
          <w:color w:val="auto"/>
          <w:spacing w:val="-5"/>
          <w:w w:val="110"/>
          <w:szCs w:val="21"/>
          <w:lang w:val="en-IN" w:eastAsia="en-IN" w:bidi="ar-SA"/>
        </w:rPr>
        <w:t xml:space="preserve"> told </w:t>
      </w:r>
      <w:r w:rsidR="0078490C" w:rsidRPr="00BE5636">
        <w:rPr>
          <w:rFonts w:eastAsiaTheme="minorEastAsia"/>
          <w:i/>
          <w:iCs/>
          <w:color w:val="auto"/>
          <w:spacing w:val="-5"/>
          <w:w w:val="110"/>
          <w:szCs w:val="21"/>
          <w:lang w:val="en-IN" w:eastAsia="en-IN" w:bidi="ar-SA"/>
        </w:rPr>
        <w:t>PW</w:t>
      </w:r>
      <w:r w:rsidR="0078490C" w:rsidRPr="00BE5636">
        <w:rPr>
          <w:rFonts w:eastAsiaTheme="minorEastAsia"/>
          <w:iCs/>
          <w:color w:val="auto"/>
          <w:spacing w:val="-5"/>
          <w:w w:val="110"/>
          <w:szCs w:val="21"/>
          <w:lang w:val="en-IN" w:eastAsia="en-IN" w:bidi="ar-SA"/>
        </w:rPr>
        <w:t> earlier this year, </w:t>
      </w:r>
      <w:r w:rsidR="0078490C" w:rsidRPr="00650C41">
        <w:rPr>
          <w:rFonts w:eastAsiaTheme="minorEastAsia"/>
          <w:iCs/>
          <w:spacing w:val="-5"/>
          <w:w w:val="110"/>
          <w:szCs w:val="21"/>
          <w:lang w:val="en-IN" w:eastAsia="en-IN" w:bidi="ar-SA"/>
        </w:rPr>
        <w:t>digital preservation is the “global warming” issue for libraries</w:t>
      </w:r>
      <w:r w:rsidR="0078490C" w:rsidRPr="00BE5636">
        <w:rPr>
          <w:rFonts w:eastAsiaTheme="minorEastAsia"/>
          <w:iCs/>
          <w:color w:val="auto"/>
          <w:spacing w:val="-5"/>
          <w:w w:val="110"/>
          <w:szCs w:val="21"/>
          <w:lang w:val="en-IN" w:eastAsia="en-IN" w:bidi="ar-SA"/>
        </w:rPr>
        <w:t xml:space="preserve">. </w:t>
      </w:r>
      <w:proofErr w:type="gramStart"/>
      <w:r w:rsidR="0078490C" w:rsidRPr="00BE5636">
        <w:rPr>
          <w:rFonts w:eastAsiaTheme="minorEastAsia"/>
          <w:iCs/>
          <w:color w:val="auto"/>
          <w:spacing w:val="-5"/>
          <w:w w:val="110"/>
          <w:szCs w:val="21"/>
          <w:lang w:val="en-IN" w:eastAsia="en-IN" w:bidi="ar-SA"/>
        </w:rPr>
        <w:t>“Everyone knows that if we don’t do something now,” he says, “we’ll be in big trouble later</w:t>
      </w:r>
      <w:r w:rsidR="00650C41" w:rsidRPr="00BE5636">
        <w:rPr>
          <w:rFonts w:eastAsiaTheme="minorEastAsia"/>
          <w:iCs/>
          <w:color w:val="auto"/>
          <w:spacing w:val="-5"/>
          <w:w w:val="110"/>
          <w:szCs w:val="21"/>
          <w:lang w:val="en-IN" w:eastAsia="en-IN" w:bidi="ar-SA"/>
        </w:rPr>
        <w:t>”</w:t>
      </w:r>
      <w:r w:rsidR="00650C41" w:rsidRPr="00650C41">
        <w:rPr>
          <w:rFonts w:eastAsiaTheme="minorEastAsia"/>
          <w:iCs/>
          <w:color w:val="auto"/>
          <w:spacing w:val="-5"/>
          <w:w w:val="110"/>
          <w:szCs w:val="21"/>
          <w:vertAlign w:val="superscript"/>
          <w:lang w:val="en-IN" w:eastAsia="en-IN" w:bidi="ar-SA"/>
        </w:rPr>
        <w:t>7</w:t>
      </w:r>
      <w:r w:rsidR="0078490C" w:rsidRPr="00BE5636">
        <w:rPr>
          <w:rFonts w:eastAsiaTheme="minorEastAsia"/>
          <w:iCs/>
          <w:color w:val="auto"/>
          <w:spacing w:val="-5"/>
          <w:w w:val="110"/>
          <w:szCs w:val="21"/>
          <w:lang w:val="en-IN" w:eastAsia="en-IN" w:bidi="ar-SA"/>
        </w:rPr>
        <w:t>.</w:t>
      </w:r>
      <w:proofErr w:type="gramEnd"/>
      <w:r w:rsidR="0078490C" w:rsidRPr="00BE5636">
        <w:rPr>
          <w:rFonts w:eastAsiaTheme="minorEastAsia"/>
          <w:iCs/>
          <w:color w:val="auto"/>
          <w:spacing w:val="-5"/>
          <w:w w:val="110"/>
          <w:szCs w:val="21"/>
          <w:lang w:val="en-IN" w:eastAsia="en-IN" w:bidi="ar-SA"/>
        </w:rPr>
        <w:t xml:space="preserve"> </w:t>
      </w:r>
      <w:r w:rsidRPr="00BE5636">
        <w:rPr>
          <w:rFonts w:eastAsiaTheme="minorEastAsia"/>
          <w:iCs/>
          <w:color w:val="auto"/>
          <w:spacing w:val="-5"/>
          <w:w w:val="110"/>
          <w:szCs w:val="21"/>
          <w:lang w:eastAsia="en-IN" w:bidi="ar-SA"/>
        </w:rPr>
        <w:t>Results also revealed that the concept of</w:t>
      </w:r>
      <w:r w:rsidR="00DE497C" w:rsidRPr="00BE5636">
        <w:rPr>
          <w:rFonts w:eastAsiaTheme="minorEastAsia"/>
          <w:iCs/>
          <w:color w:val="auto"/>
          <w:spacing w:val="-5"/>
          <w:w w:val="110"/>
          <w:szCs w:val="21"/>
          <w:lang w:eastAsia="en-IN" w:bidi="ar-SA"/>
        </w:rPr>
        <w:t xml:space="preserve"> Digital Preservation</w:t>
      </w:r>
      <w:r w:rsidRPr="00BE5636">
        <w:rPr>
          <w:rFonts w:eastAsiaTheme="minorEastAsia"/>
          <w:iCs/>
          <w:color w:val="auto"/>
          <w:spacing w:val="-5"/>
          <w:w w:val="110"/>
          <w:szCs w:val="21"/>
          <w:lang w:eastAsia="en-IN" w:bidi="ar-SA"/>
        </w:rPr>
        <w:t xml:space="preserve"> was consistently the focus of researchers and has developed at an increasingly rapid rate since past few years.</w:t>
      </w:r>
    </w:p>
    <w:p w:rsidR="004162BF" w:rsidRPr="00BE5636" w:rsidRDefault="00DE497C" w:rsidP="004162BF">
      <w:pPr>
        <w:rPr>
          <w:rFonts w:ascii="Times New Roman" w:hAnsi="Times New Roman" w:cs="Times New Roman"/>
        </w:rPr>
      </w:pPr>
      <w:r w:rsidRPr="00BE5636">
        <w:rPr>
          <w:rFonts w:ascii="Times New Roman" w:hAnsi="Times New Roman" w:cs="Times New Roman"/>
          <w:noProof/>
          <w:lang w:val="en-US" w:eastAsia="en-US"/>
        </w:rPr>
        <w:lastRenderedPageBreak/>
        <w:drawing>
          <wp:inline distT="0" distB="0" distL="0" distR="0">
            <wp:extent cx="4866631" cy="2600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27421" t="38128" r="35520" b="21675"/>
                    <a:stretch/>
                  </pic:blipFill>
                  <pic:spPr bwMode="auto">
                    <a:xfrm>
                      <a:off x="0" y="0"/>
                      <a:ext cx="4891975" cy="261386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6776C" w:rsidRPr="00BE5636" w:rsidRDefault="00F6776C" w:rsidP="00F6776C">
      <w:pPr>
        <w:pStyle w:val="Default"/>
        <w:spacing w:line="360" w:lineRule="auto"/>
        <w:jc w:val="both"/>
        <w:rPr>
          <w:rFonts w:eastAsiaTheme="minorEastAsia"/>
          <w:iCs/>
          <w:color w:val="auto"/>
          <w:spacing w:val="-5"/>
          <w:w w:val="110"/>
          <w:szCs w:val="21"/>
          <w:lang w:eastAsia="en-IN" w:bidi="ar-SA"/>
        </w:rPr>
      </w:pPr>
      <w:proofErr w:type="gramStart"/>
      <w:r w:rsidRPr="00BE5636">
        <w:rPr>
          <w:rFonts w:eastAsiaTheme="minorEastAsia"/>
          <w:iCs/>
          <w:color w:val="auto"/>
          <w:spacing w:val="-5"/>
          <w:w w:val="110"/>
          <w:szCs w:val="21"/>
          <w:lang w:eastAsia="en-IN" w:bidi="ar-SA"/>
        </w:rPr>
        <w:t>Figure 1.</w:t>
      </w:r>
      <w:proofErr w:type="gramEnd"/>
      <w:r w:rsidRPr="00BE5636">
        <w:rPr>
          <w:rFonts w:eastAsiaTheme="minorEastAsia"/>
          <w:iCs/>
          <w:color w:val="auto"/>
          <w:spacing w:val="-5"/>
          <w:w w:val="110"/>
          <w:szCs w:val="21"/>
          <w:lang w:eastAsia="en-IN" w:bidi="ar-SA"/>
        </w:rPr>
        <w:t xml:space="preserve"> Year of publication</w:t>
      </w:r>
    </w:p>
    <w:p w:rsidR="004162BF" w:rsidRPr="00BE5636" w:rsidRDefault="004162BF" w:rsidP="004162BF">
      <w:pPr>
        <w:pStyle w:val="Default"/>
        <w:spacing w:line="360" w:lineRule="auto"/>
        <w:jc w:val="both"/>
        <w:rPr>
          <w:rFonts w:eastAsiaTheme="minorEastAsia"/>
          <w:i/>
          <w:iCs/>
          <w:color w:val="auto"/>
          <w:spacing w:val="-5"/>
          <w:w w:val="110"/>
          <w:szCs w:val="21"/>
          <w:lang w:eastAsia="en-IN" w:bidi="ar-SA"/>
        </w:rPr>
      </w:pPr>
      <w:r w:rsidRPr="00BE5636">
        <w:rPr>
          <w:rFonts w:eastAsiaTheme="minorEastAsia"/>
          <w:i/>
          <w:iCs/>
          <w:color w:val="auto"/>
          <w:spacing w:val="-5"/>
          <w:w w:val="110"/>
          <w:szCs w:val="21"/>
          <w:lang w:eastAsia="en-IN" w:bidi="ar-SA"/>
        </w:rPr>
        <w:t xml:space="preserve">Document type </w:t>
      </w:r>
    </w:p>
    <w:p w:rsidR="004162BF" w:rsidRPr="00BE5636" w:rsidRDefault="004162BF" w:rsidP="004162BF">
      <w:pPr>
        <w:pStyle w:val="Default"/>
        <w:spacing w:line="360" w:lineRule="auto"/>
        <w:jc w:val="both"/>
        <w:rPr>
          <w:rFonts w:eastAsiaTheme="minorEastAsia"/>
          <w:iCs/>
          <w:color w:val="auto"/>
          <w:spacing w:val="-5"/>
          <w:w w:val="110"/>
          <w:szCs w:val="21"/>
          <w:lang w:eastAsia="en-IN" w:bidi="ar-SA"/>
        </w:rPr>
      </w:pPr>
      <w:r w:rsidRPr="00BE5636">
        <w:rPr>
          <w:rFonts w:eastAsiaTheme="minorEastAsia"/>
          <w:iCs/>
          <w:color w:val="auto"/>
          <w:spacing w:val="-5"/>
          <w:w w:val="110"/>
          <w:szCs w:val="21"/>
          <w:lang w:eastAsia="en-IN" w:bidi="ar-SA"/>
        </w:rPr>
        <w:t xml:space="preserve">Around </w:t>
      </w:r>
      <w:r w:rsidR="00312719" w:rsidRPr="00BE5636">
        <w:rPr>
          <w:rFonts w:eastAsiaTheme="minorEastAsia"/>
          <w:iCs/>
          <w:color w:val="auto"/>
          <w:spacing w:val="-5"/>
          <w:w w:val="110"/>
          <w:szCs w:val="21"/>
          <w:lang w:eastAsia="en-IN" w:bidi="ar-SA"/>
        </w:rPr>
        <w:t>5</w:t>
      </w:r>
      <w:r w:rsidRPr="00BE5636">
        <w:rPr>
          <w:rFonts w:eastAsiaTheme="minorEastAsia"/>
          <w:iCs/>
          <w:color w:val="auto"/>
          <w:spacing w:val="-5"/>
          <w:w w:val="110"/>
          <w:szCs w:val="21"/>
          <w:lang w:eastAsia="en-IN" w:bidi="ar-SA"/>
        </w:rPr>
        <w:t xml:space="preserve"> document types were identified in the </w:t>
      </w:r>
      <w:r w:rsidR="00312719" w:rsidRPr="00BE5636">
        <w:rPr>
          <w:rFonts w:eastAsiaTheme="minorEastAsia"/>
          <w:iCs/>
          <w:color w:val="auto"/>
          <w:spacing w:val="-5"/>
          <w:w w:val="110"/>
          <w:szCs w:val="21"/>
          <w:lang w:eastAsia="en-IN" w:bidi="ar-SA"/>
        </w:rPr>
        <w:t>139</w:t>
      </w:r>
      <w:r w:rsidRPr="00BE5636">
        <w:rPr>
          <w:rFonts w:eastAsiaTheme="minorEastAsia"/>
          <w:iCs/>
          <w:color w:val="auto"/>
          <w:spacing w:val="-5"/>
          <w:w w:val="110"/>
          <w:szCs w:val="21"/>
          <w:lang w:eastAsia="en-IN" w:bidi="ar-SA"/>
        </w:rPr>
        <w:t xml:space="preserve"> records. </w:t>
      </w:r>
      <w:proofErr w:type="gramStart"/>
      <w:r w:rsidR="00BC24C8" w:rsidRPr="00BE5636">
        <w:rPr>
          <w:rFonts w:eastAsiaTheme="minorEastAsia"/>
          <w:iCs/>
          <w:color w:val="auto"/>
          <w:spacing w:val="-5"/>
          <w:w w:val="110"/>
          <w:szCs w:val="21"/>
          <w:lang w:eastAsia="en-IN" w:bidi="ar-SA"/>
        </w:rPr>
        <w:t>Table 1.</w:t>
      </w:r>
      <w:proofErr w:type="gramEnd"/>
      <w:r w:rsidR="00BC24C8" w:rsidRPr="00BE5636">
        <w:rPr>
          <w:rFonts w:eastAsiaTheme="minorEastAsia"/>
          <w:iCs/>
          <w:color w:val="auto"/>
          <w:spacing w:val="-5"/>
          <w:w w:val="110"/>
          <w:szCs w:val="21"/>
          <w:lang w:eastAsia="en-IN" w:bidi="ar-SA"/>
        </w:rPr>
        <w:t xml:space="preserve"> </w:t>
      </w:r>
      <w:proofErr w:type="gramStart"/>
      <w:r w:rsidR="00BC24C8" w:rsidRPr="00BE5636">
        <w:rPr>
          <w:rFonts w:eastAsiaTheme="minorEastAsia"/>
          <w:iCs/>
          <w:color w:val="auto"/>
          <w:spacing w:val="-5"/>
          <w:w w:val="110"/>
          <w:szCs w:val="21"/>
          <w:lang w:eastAsia="en-IN" w:bidi="ar-SA"/>
        </w:rPr>
        <w:t>indicates</w:t>
      </w:r>
      <w:proofErr w:type="gramEnd"/>
      <w:r w:rsidR="00BC24C8" w:rsidRPr="00BE5636">
        <w:rPr>
          <w:rFonts w:eastAsiaTheme="minorEastAsia"/>
          <w:iCs/>
          <w:color w:val="auto"/>
          <w:spacing w:val="-5"/>
          <w:w w:val="110"/>
          <w:szCs w:val="21"/>
          <w:lang w:eastAsia="en-IN" w:bidi="ar-SA"/>
        </w:rPr>
        <w:t xml:space="preserve"> that m</w:t>
      </w:r>
      <w:r w:rsidRPr="00BE5636">
        <w:rPr>
          <w:rFonts w:eastAsiaTheme="minorEastAsia"/>
          <w:iCs/>
          <w:color w:val="auto"/>
          <w:spacing w:val="-5"/>
          <w:w w:val="110"/>
          <w:szCs w:val="21"/>
          <w:lang w:eastAsia="en-IN" w:bidi="ar-SA"/>
        </w:rPr>
        <w:t xml:space="preserve">ost documents were </w:t>
      </w:r>
      <w:r w:rsidR="00237F6D" w:rsidRPr="00BE5636">
        <w:rPr>
          <w:rFonts w:eastAsiaTheme="minorEastAsia"/>
          <w:iCs/>
          <w:color w:val="auto"/>
          <w:spacing w:val="-5"/>
          <w:w w:val="110"/>
          <w:szCs w:val="21"/>
          <w:lang w:eastAsia="en-IN" w:bidi="ar-SA"/>
        </w:rPr>
        <w:t>IEEE C</w:t>
      </w:r>
      <w:r w:rsidRPr="00BE5636">
        <w:rPr>
          <w:rFonts w:eastAsiaTheme="minorEastAsia"/>
          <w:iCs/>
          <w:color w:val="auto"/>
          <w:spacing w:val="-5"/>
          <w:w w:val="110"/>
          <w:szCs w:val="21"/>
          <w:lang w:eastAsia="en-IN" w:bidi="ar-SA"/>
        </w:rPr>
        <w:t xml:space="preserve">onference Publications, which accounted for </w:t>
      </w:r>
      <w:r w:rsidR="00312719" w:rsidRPr="00BE5636">
        <w:rPr>
          <w:rFonts w:eastAsiaTheme="minorEastAsia"/>
          <w:iCs/>
          <w:color w:val="auto"/>
          <w:spacing w:val="-5"/>
          <w:w w:val="110"/>
          <w:szCs w:val="21"/>
          <w:lang w:eastAsia="en-IN" w:bidi="ar-SA"/>
        </w:rPr>
        <w:t>8</w:t>
      </w:r>
      <w:r w:rsidR="00E71BA1" w:rsidRPr="00BE5636">
        <w:rPr>
          <w:rFonts w:eastAsiaTheme="minorEastAsia"/>
          <w:iCs/>
          <w:color w:val="auto"/>
          <w:spacing w:val="-5"/>
          <w:w w:val="110"/>
          <w:szCs w:val="21"/>
          <w:lang w:eastAsia="en-IN" w:bidi="ar-SA"/>
        </w:rPr>
        <w:t>7</w:t>
      </w:r>
      <w:r w:rsidR="00312719" w:rsidRPr="00BE5636">
        <w:rPr>
          <w:rFonts w:eastAsiaTheme="minorEastAsia"/>
          <w:iCs/>
          <w:color w:val="auto"/>
          <w:spacing w:val="-5"/>
          <w:w w:val="110"/>
          <w:szCs w:val="21"/>
          <w:lang w:eastAsia="en-IN" w:bidi="ar-SA"/>
        </w:rPr>
        <w:t>.05</w:t>
      </w:r>
      <w:r w:rsidRPr="00BE5636">
        <w:rPr>
          <w:rFonts w:eastAsiaTheme="minorEastAsia"/>
          <w:iCs/>
          <w:color w:val="auto"/>
          <w:spacing w:val="-5"/>
          <w:w w:val="110"/>
          <w:szCs w:val="21"/>
          <w:lang w:eastAsia="en-IN" w:bidi="ar-SA"/>
        </w:rPr>
        <w:t xml:space="preserve">% of the total records, indicating that </w:t>
      </w:r>
      <w:r w:rsidR="00E71BA1" w:rsidRPr="00BE5636">
        <w:rPr>
          <w:rFonts w:eastAsiaTheme="minorEastAsia"/>
          <w:iCs/>
          <w:color w:val="auto"/>
          <w:spacing w:val="-5"/>
          <w:w w:val="110"/>
          <w:szCs w:val="21"/>
          <w:lang w:eastAsia="en-IN" w:bidi="ar-SA"/>
        </w:rPr>
        <w:t>Conferences</w:t>
      </w:r>
      <w:r w:rsidRPr="00BE5636">
        <w:rPr>
          <w:rFonts w:eastAsiaTheme="minorEastAsia"/>
          <w:iCs/>
          <w:color w:val="auto"/>
          <w:spacing w:val="-5"/>
          <w:w w:val="110"/>
          <w:szCs w:val="21"/>
          <w:lang w:eastAsia="en-IN" w:bidi="ar-SA"/>
        </w:rPr>
        <w:t xml:space="preserve"> are the main </w:t>
      </w:r>
      <w:r w:rsidR="00E71BA1" w:rsidRPr="00BE5636">
        <w:rPr>
          <w:rFonts w:eastAsiaTheme="minorEastAsia"/>
          <w:iCs/>
          <w:color w:val="auto"/>
          <w:spacing w:val="-5"/>
          <w:w w:val="110"/>
          <w:szCs w:val="21"/>
          <w:lang w:eastAsia="en-IN" w:bidi="ar-SA"/>
        </w:rPr>
        <w:t>approach</w:t>
      </w:r>
      <w:r w:rsidRPr="00BE5636">
        <w:rPr>
          <w:rFonts w:eastAsiaTheme="minorEastAsia"/>
          <w:iCs/>
          <w:color w:val="auto"/>
          <w:spacing w:val="-5"/>
          <w:w w:val="110"/>
          <w:szCs w:val="21"/>
          <w:lang w:eastAsia="en-IN" w:bidi="ar-SA"/>
        </w:rPr>
        <w:t xml:space="preserve"> for scientific communication </w:t>
      </w:r>
      <w:r w:rsidR="00E71BA1" w:rsidRPr="00BE5636">
        <w:rPr>
          <w:rFonts w:eastAsiaTheme="minorEastAsia"/>
          <w:iCs/>
          <w:color w:val="auto"/>
          <w:spacing w:val="-5"/>
          <w:w w:val="110"/>
          <w:szCs w:val="21"/>
          <w:lang w:eastAsia="en-IN" w:bidi="ar-SA"/>
        </w:rPr>
        <w:t xml:space="preserve">among researchers </w:t>
      </w:r>
      <w:r w:rsidRPr="00BE5636">
        <w:rPr>
          <w:rFonts w:eastAsiaTheme="minorEastAsia"/>
          <w:iCs/>
          <w:color w:val="auto"/>
          <w:spacing w:val="-5"/>
          <w:w w:val="110"/>
          <w:szCs w:val="21"/>
          <w:lang w:eastAsia="en-IN" w:bidi="ar-SA"/>
        </w:rPr>
        <w:t xml:space="preserve">in </w:t>
      </w:r>
      <w:r w:rsidR="00E71BA1" w:rsidRPr="00BE5636">
        <w:rPr>
          <w:rFonts w:eastAsiaTheme="minorEastAsia"/>
          <w:iCs/>
          <w:color w:val="auto"/>
          <w:spacing w:val="-5"/>
          <w:w w:val="110"/>
          <w:szCs w:val="21"/>
          <w:lang w:eastAsia="en-IN" w:bidi="ar-SA"/>
        </w:rPr>
        <w:t>Digital Preservation domain</w:t>
      </w:r>
      <w:r w:rsidRPr="00BE5636">
        <w:rPr>
          <w:rFonts w:eastAsiaTheme="minorEastAsia"/>
          <w:iCs/>
          <w:color w:val="auto"/>
          <w:spacing w:val="-5"/>
          <w:w w:val="110"/>
          <w:szCs w:val="21"/>
          <w:lang w:eastAsia="en-IN" w:bidi="ar-SA"/>
        </w:rPr>
        <w:t>.</w:t>
      </w:r>
      <w:r w:rsidR="003D08AD" w:rsidRPr="00BE5636">
        <w:rPr>
          <w:rFonts w:eastAsiaTheme="minorEastAsia"/>
          <w:iCs/>
          <w:color w:val="auto"/>
          <w:spacing w:val="-5"/>
          <w:w w:val="110"/>
          <w:szCs w:val="21"/>
          <w:lang w:eastAsia="en-IN" w:bidi="ar-SA"/>
        </w:rPr>
        <w:t xml:space="preserve"> Researchers in this study opine that the </w:t>
      </w:r>
      <w:r w:rsidR="00D754F5" w:rsidRPr="00BE5636">
        <w:rPr>
          <w:rFonts w:eastAsiaTheme="minorEastAsia"/>
          <w:iCs/>
          <w:color w:val="auto"/>
          <w:spacing w:val="-5"/>
          <w:w w:val="110"/>
          <w:szCs w:val="21"/>
          <w:lang w:eastAsia="en-IN" w:bidi="ar-SA"/>
        </w:rPr>
        <w:t xml:space="preserve">conferences are one of the vital verbal </w:t>
      </w:r>
      <w:proofErr w:type="gramStart"/>
      <w:r w:rsidR="003D08AD" w:rsidRPr="00BE5636">
        <w:rPr>
          <w:rFonts w:eastAsiaTheme="minorEastAsia"/>
          <w:iCs/>
          <w:color w:val="auto"/>
          <w:spacing w:val="-5"/>
          <w:w w:val="110"/>
          <w:szCs w:val="21"/>
          <w:lang w:eastAsia="en-IN" w:bidi="ar-SA"/>
        </w:rPr>
        <w:t>channel</w:t>
      </w:r>
      <w:proofErr w:type="gramEnd"/>
      <w:r w:rsidR="00D754F5" w:rsidRPr="00BE5636">
        <w:rPr>
          <w:rFonts w:eastAsiaTheme="minorEastAsia"/>
          <w:iCs/>
          <w:color w:val="auto"/>
          <w:spacing w:val="-5"/>
          <w:w w:val="110"/>
          <w:szCs w:val="21"/>
          <w:lang w:eastAsia="en-IN" w:bidi="ar-SA"/>
        </w:rPr>
        <w:t xml:space="preserve"> in any scholarly scientific communication process. </w:t>
      </w:r>
      <w:r w:rsidRPr="00BE5636">
        <w:rPr>
          <w:rFonts w:eastAsiaTheme="minorEastAsia"/>
          <w:iCs/>
          <w:color w:val="auto"/>
          <w:spacing w:val="-5"/>
          <w:w w:val="110"/>
          <w:szCs w:val="21"/>
          <w:lang w:eastAsia="en-IN" w:bidi="ar-SA"/>
        </w:rPr>
        <w:t>Journals</w:t>
      </w:r>
      <w:r w:rsidR="00BA720E" w:rsidRPr="00BE5636">
        <w:rPr>
          <w:rFonts w:eastAsiaTheme="minorEastAsia"/>
          <w:iCs/>
          <w:color w:val="auto"/>
          <w:spacing w:val="-5"/>
          <w:w w:val="110"/>
          <w:szCs w:val="21"/>
          <w:lang w:eastAsia="en-IN" w:bidi="ar-SA"/>
        </w:rPr>
        <w:t xml:space="preserve"> and Magazines</w:t>
      </w:r>
      <w:r w:rsidRPr="00BE5636">
        <w:rPr>
          <w:rFonts w:eastAsiaTheme="minorEastAsia"/>
          <w:iCs/>
          <w:color w:val="auto"/>
          <w:spacing w:val="-5"/>
          <w:w w:val="110"/>
          <w:szCs w:val="21"/>
          <w:lang w:eastAsia="en-IN" w:bidi="ar-SA"/>
        </w:rPr>
        <w:t xml:space="preserve"> were </w:t>
      </w:r>
      <w:r w:rsidR="00BA720E" w:rsidRPr="00BE5636">
        <w:rPr>
          <w:rFonts w:eastAsiaTheme="minorEastAsia"/>
          <w:iCs/>
          <w:color w:val="auto"/>
          <w:spacing w:val="-5"/>
          <w:w w:val="110"/>
          <w:szCs w:val="21"/>
          <w:lang w:eastAsia="en-IN" w:bidi="ar-SA"/>
        </w:rPr>
        <w:t>the</w:t>
      </w:r>
      <w:r w:rsidRPr="00BE5636">
        <w:rPr>
          <w:rFonts w:eastAsiaTheme="minorEastAsia"/>
          <w:iCs/>
          <w:color w:val="auto"/>
          <w:spacing w:val="-5"/>
          <w:w w:val="110"/>
          <w:szCs w:val="21"/>
          <w:lang w:eastAsia="en-IN" w:bidi="ar-SA"/>
        </w:rPr>
        <w:t xml:space="preserve"> other important modes to publish academic achievements in this field of research.</w:t>
      </w:r>
    </w:p>
    <w:tbl>
      <w:tblPr>
        <w:tblW w:w="39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00"/>
        <w:gridCol w:w="986"/>
      </w:tblGrid>
      <w:tr w:rsidR="00DE497C" w:rsidRPr="00BE5636" w:rsidTr="00DE497C">
        <w:trPr>
          <w:trHeight w:val="300"/>
        </w:trPr>
        <w:tc>
          <w:tcPr>
            <w:tcW w:w="3100" w:type="dxa"/>
            <w:shd w:val="clear" w:color="auto" w:fill="auto"/>
            <w:noWrap/>
            <w:vAlign w:val="center"/>
            <w:hideMark/>
          </w:tcPr>
          <w:p w:rsidR="00DE497C" w:rsidRPr="00BE5636" w:rsidRDefault="00DE497C" w:rsidP="00DE497C">
            <w:pPr>
              <w:spacing w:after="0" w:line="240" w:lineRule="auto"/>
              <w:rPr>
                <w:rFonts w:ascii="Times New Roman" w:eastAsia="Times New Roman" w:hAnsi="Times New Roman" w:cs="Times New Roman"/>
                <w:b/>
                <w:bCs/>
                <w:color w:val="000000"/>
              </w:rPr>
            </w:pPr>
            <w:r w:rsidRPr="00BE5636">
              <w:rPr>
                <w:rFonts w:ascii="Times New Roman" w:eastAsia="Times New Roman" w:hAnsi="Times New Roman" w:cs="Times New Roman"/>
                <w:b/>
                <w:bCs/>
                <w:color w:val="000000"/>
                <w:lang w:val="en-US"/>
              </w:rPr>
              <w:t>Document Type</w:t>
            </w:r>
          </w:p>
        </w:tc>
        <w:tc>
          <w:tcPr>
            <w:tcW w:w="869" w:type="dxa"/>
            <w:shd w:val="clear" w:color="auto" w:fill="auto"/>
            <w:noWrap/>
            <w:vAlign w:val="center"/>
            <w:hideMark/>
          </w:tcPr>
          <w:p w:rsidR="00DE497C" w:rsidRPr="00BE5636" w:rsidRDefault="00DE497C" w:rsidP="00DE497C">
            <w:pPr>
              <w:spacing w:after="0" w:line="240" w:lineRule="auto"/>
              <w:rPr>
                <w:rFonts w:ascii="Times New Roman" w:eastAsia="Times New Roman" w:hAnsi="Times New Roman" w:cs="Times New Roman"/>
                <w:b/>
                <w:bCs/>
                <w:color w:val="000000"/>
              </w:rPr>
            </w:pPr>
            <w:r w:rsidRPr="00BE5636">
              <w:rPr>
                <w:rFonts w:ascii="Times New Roman" w:eastAsia="Times New Roman" w:hAnsi="Times New Roman" w:cs="Times New Roman"/>
                <w:b/>
                <w:bCs/>
                <w:color w:val="000000"/>
                <w:lang w:val="en-US"/>
              </w:rPr>
              <w:t>Records</w:t>
            </w:r>
          </w:p>
        </w:tc>
      </w:tr>
      <w:tr w:rsidR="0056354F" w:rsidRPr="00BE5636" w:rsidTr="00DE497C">
        <w:trPr>
          <w:trHeight w:val="300"/>
        </w:trPr>
        <w:tc>
          <w:tcPr>
            <w:tcW w:w="3100" w:type="dxa"/>
            <w:shd w:val="clear" w:color="auto" w:fill="auto"/>
            <w:noWrap/>
            <w:vAlign w:val="bottom"/>
            <w:hideMark/>
          </w:tcPr>
          <w:p w:rsidR="0056354F" w:rsidRPr="00BE5636" w:rsidRDefault="0056354F" w:rsidP="0056354F">
            <w:pPr>
              <w:spacing w:after="0" w:line="240" w:lineRule="auto"/>
              <w:rPr>
                <w:rFonts w:ascii="Times New Roman" w:eastAsia="Times New Roman" w:hAnsi="Times New Roman" w:cs="Times New Roman"/>
                <w:color w:val="000000"/>
              </w:rPr>
            </w:pPr>
            <w:r w:rsidRPr="00BE5636">
              <w:rPr>
                <w:rFonts w:ascii="Times New Roman" w:eastAsia="Times New Roman" w:hAnsi="Times New Roman" w:cs="Times New Roman"/>
                <w:color w:val="000000"/>
              </w:rPr>
              <w:t>IEEE Conference Publications</w:t>
            </w:r>
          </w:p>
        </w:tc>
        <w:tc>
          <w:tcPr>
            <w:tcW w:w="869" w:type="dxa"/>
            <w:shd w:val="clear" w:color="auto" w:fill="auto"/>
            <w:noWrap/>
            <w:vAlign w:val="bottom"/>
            <w:hideMark/>
          </w:tcPr>
          <w:p w:rsidR="0056354F" w:rsidRPr="00BE5636" w:rsidRDefault="0056354F" w:rsidP="0056354F">
            <w:pPr>
              <w:spacing w:after="0" w:line="240" w:lineRule="auto"/>
              <w:jc w:val="right"/>
              <w:rPr>
                <w:rFonts w:ascii="Times New Roman" w:eastAsia="Times New Roman" w:hAnsi="Times New Roman" w:cs="Times New Roman"/>
                <w:color w:val="000000"/>
              </w:rPr>
            </w:pPr>
            <w:r w:rsidRPr="00BE5636">
              <w:rPr>
                <w:rFonts w:ascii="Times New Roman" w:eastAsia="Times New Roman" w:hAnsi="Times New Roman" w:cs="Times New Roman"/>
                <w:color w:val="000000"/>
              </w:rPr>
              <w:t>121</w:t>
            </w:r>
          </w:p>
        </w:tc>
      </w:tr>
      <w:tr w:rsidR="0056354F" w:rsidRPr="00BE5636" w:rsidTr="00DE497C">
        <w:trPr>
          <w:trHeight w:val="300"/>
        </w:trPr>
        <w:tc>
          <w:tcPr>
            <w:tcW w:w="3100" w:type="dxa"/>
            <w:shd w:val="clear" w:color="auto" w:fill="auto"/>
            <w:noWrap/>
            <w:vAlign w:val="bottom"/>
            <w:hideMark/>
          </w:tcPr>
          <w:p w:rsidR="0056354F" w:rsidRPr="00BE5636" w:rsidRDefault="0056354F" w:rsidP="0056354F">
            <w:pPr>
              <w:spacing w:after="0" w:line="240" w:lineRule="auto"/>
              <w:rPr>
                <w:rFonts w:ascii="Times New Roman" w:eastAsia="Times New Roman" w:hAnsi="Times New Roman" w:cs="Times New Roman"/>
                <w:color w:val="000000"/>
              </w:rPr>
            </w:pPr>
            <w:r w:rsidRPr="00BE5636">
              <w:rPr>
                <w:rFonts w:ascii="Times New Roman" w:eastAsia="Times New Roman" w:hAnsi="Times New Roman" w:cs="Times New Roman"/>
                <w:color w:val="000000"/>
              </w:rPr>
              <w:t>IEEE Journals &amp; Magazines</w:t>
            </w:r>
          </w:p>
        </w:tc>
        <w:tc>
          <w:tcPr>
            <w:tcW w:w="869" w:type="dxa"/>
            <w:shd w:val="clear" w:color="auto" w:fill="auto"/>
            <w:noWrap/>
            <w:vAlign w:val="bottom"/>
            <w:hideMark/>
          </w:tcPr>
          <w:p w:rsidR="0056354F" w:rsidRPr="00BE5636" w:rsidRDefault="0056354F" w:rsidP="0056354F">
            <w:pPr>
              <w:spacing w:after="0" w:line="240" w:lineRule="auto"/>
              <w:jc w:val="right"/>
              <w:rPr>
                <w:rFonts w:ascii="Times New Roman" w:eastAsia="Times New Roman" w:hAnsi="Times New Roman" w:cs="Times New Roman"/>
                <w:color w:val="000000"/>
              </w:rPr>
            </w:pPr>
            <w:r w:rsidRPr="00BE5636">
              <w:rPr>
                <w:rFonts w:ascii="Times New Roman" w:eastAsia="Times New Roman" w:hAnsi="Times New Roman" w:cs="Times New Roman"/>
                <w:color w:val="000000"/>
              </w:rPr>
              <w:t>8</w:t>
            </w:r>
          </w:p>
        </w:tc>
      </w:tr>
      <w:tr w:rsidR="0056354F" w:rsidRPr="00BE5636" w:rsidTr="00DE497C">
        <w:trPr>
          <w:trHeight w:val="300"/>
        </w:trPr>
        <w:tc>
          <w:tcPr>
            <w:tcW w:w="3100" w:type="dxa"/>
            <w:shd w:val="clear" w:color="auto" w:fill="auto"/>
            <w:noWrap/>
            <w:vAlign w:val="bottom"/>
            <w:hideMark/>
          </w:tcPr>
          <w:p w:rsidR="0056354F" w:rsidRPr="00BE5636" w:rsidRDefault="0056354F" w:rsidP="0056354F">
            <w:pPr>
              <w:spacing w:after="0" w:line="240" w:lineRule="auto"/>
              <w:rPr>
                <w:rFonts w:ascii="Times New Roman" w:eastAsia="Times New Roman" w:hAnsi="Times New Roman" w:cs="Times New Roman"/>
                <w:color w:val="000000"/>
              </w:rPr>
            </w:pPr>
            <w:r w:rsidRPr="00BE5636">
              <w:rPr>
                <w:rFonts w:ascii="Times New Roman" w:eastAsia="Times New Roman" w:hAnsi="Times New Roman" w:cs="Times New Roman"/>
                <w:color w:val="000000"/>
              </w:rPr>
              <w:t>SMPTE Conference Publications</w:t>
            </w:r>
          </w:p>
        </w:tc>
        <w:tc>
          <w:tcPr>
            <w:tcW w:w="869" w:type="dxa"/>
            <w:shd w:val="clear" w:color="auto" w:fill="auto"/>
            <w:noWrap/>
            <w:vAlign w:val="bottom"/>
            <w:hideMark/>
          </w:tcPr>
          <w:p w:rsidR="0056354F" w:rsidRPr="00BE5636" w:rsidRDefault="0056354F" w:rsidP="0056354F">
            <w:pPr>
              <w:spacing w:after="0" w:line="240" w:lineRule="auto"/>
              <w:jc w:val="right"/>
              <w:rPr>
                <w:rFonts w:ascii="Times New Roman" w:eastAsia="Times New Roman" w:hAnsi="Times New Roman" w:cs="Times New Roman"/>
                <w:color w:val="000000"/>
              </w:rPr>
            </w:pPr>
            <w:r w:rsidRPr="00BE5636">
              <w:rPr>
                <w:rFonts w:ascii="Times New Roman" w:eastAsia="Times New Roman" w:hAnsi="Times New Roman" w:cs="Times New Roman"/>
                <w:color w:val="000000"/>
              </w:rPr>
              <w:t>5</w:t>
            </w:r>
          </w:p>
        </w:tc>
      </w:tr>
      <w:tr w:rsidR="0056354F" w:rsidRPr="00BE5636" w:rsidTr="00DE497C">
        <w:trPr>
          <w:trHeight w:val="300"/>
        </w:trPr>
        <w:tc>
          <w:tcPr>
            <w:tcW w:w="3100" w:type="dxa"/>
            <w:shd w:val="clear" w:color="auto" w:fill="auto"/>
            <w:noWrap/>
            <w:vAlign w:val="bottom"/>
            <w:hideMark/>
          </w:tcPr>
          <w:p w:rsidR="0056354F" w:rsidRPr="00BE5636" w:rsidRDefault="0056354F" w:rsidP="0056354F">
            <w:pPr>
              <w:spacing w:after="0" w:line="240" w:lineRule="auto"/>
              <w:rPr>
                <w:rFonts w:ascii="Times New Roman" w:eastAsia="Times New Roman" w:hAnsi="Times New Roman" w:cs="Times New Roman"/>
                <w:color w:val="000000"/>
              </w:rPr>
            </w:pPr>
            <w:r w:rsidRPr="00BE5636">
              <w:rPr>
                <w:rFonts w:ascii="Times New Roman" w:eastAsia="Times New Roman" w:hAnsi="Times New Roman" w:cs="Times New Roman"/>
                <w:color w:val="000000"/>
              </w:rPr>
              <w:t>SMPTE Journals &amp; Magazines</w:t>
            </w:r>
          </w:p>
        </w:tc>
        <w:tc>
          <w:tcPr>
            <w:tcW w:w="869" w:type="dxa"/>
            <w:shd w:val="clear" w:color="auto" w:fill="auto"/>
            <w:noWrap/>
            <w:vAlign w:val="bottom"/>
            <w:hideMark/>
          </w:tcPr>
          <w:p w:rsidR="0056354F" w:rsidRPr="00BE5636" w:rsidRDefault="0056354F" w:rsidP="0056354F">
            <w:pPr>
              <w:spacing w:after="0" w:line="240" w:lineRule="auto"/>
              <w:jc w:val="right"/>
              <w:rPr>
                <w:rFonts w:ascii="Times New Roman" w:eastAsia="Times New Roman" w:hAnsi="Times New Roman" w:cs="Times New Roman"/>
                <w:color w:val="000000"/>
              </w:rPr>
            </w:pPr>
            <w:r w:rsidRPr="00BE5636">
              <w:rPr>
                <w:rFonts w:ascii="Times New Roman" w:eastAsia="Times New Roman" w:hAnsi="Times New Roman" w:cs="Times New Roman"/>
                <w:color w:val="000000"/>
              </w:rPr>
              <w:t>4</w:t>
            </w:r>
          </w:p>
        </w:tc>
      </w:tr>
      <w:tr w:rsidR="0056354F" w:rsidRPr="00BE5636" w:rsidTr="00DE497C">
        <w:trPr>
          <w:trHeight w:val="300"/>
        </w:trPr>
        <w:tc>
          <w:tcPr>
            <w:tcW w:w="3100" w:type="dxa"/>
            <w:shd w:val="clear" w:color="auto" w:fill="auto"/>
            <w:noWrap/>
            <w:vAlign w:val="bottom"/>
            <w:hideMark/>
          </w:tcPr>
          <w:p w:rsidR="0056354F" w:rsidRPr="00BE5636" w:rsidRDefault="0056354F" w:rsidP="0056354F">
            <w:pPr>
              <w:spacing w:after="0" w:line="240" w:lineRule="auto"/>
              <w:rPr>
                <w:rFonts w:ascii="Times New Roman" w:eastAsia="Times New Roman" w:hAnsi="Times New Roman" w:cs="Times New Roman"/>
                <w:color w:val="000000"/>
              </w:rPr>
            </w:pPr>
            <w:r w:rsidRPr="00BE5636">
              <w:rPr>
                <w:rFonts w:ascii="Times New Roman" w:eastAsia="Times New Roman" w:hAnsi="Times New Roman" w:cs="Times New Roman"/>
                <w:color w:val="000000"/>
              </w:rPr>
              <w:t>IBM Journals &amp; Magazines</w:t>
            </w:r>
          </w:p>
        </w:tc>
        <w:tc>
          <w:tcPr>
            <w:tcW w:w="869" w:type="dxa"/>
            <w:shd w:val="clear" w:color="auto" w:fill="auto"/>
            <w:noWrap/>
            <w:vAlign w:val="bottom"/>
            <w:hideMark/>
          </w:tcPr>
          <w:p w:rsidR="0056354F" w:rsidRPr="00BE5636" w:rsidRDefault="0056354F" w:rsidP="0056354F">
            <w:pPr>
              <w:spacing w:after="0" w:line="240" w:lineRule="auto"/>
              <w:jc w:val="right"/>
              <w:rPr>
                <w:rFonts w:ascii="Times New Roman" w:eastAsia="Times New Roman" w:hAnsi="Times New Roman" w:cs="Times New Roman"/>
                <w:color w:val="000000"/>
              </w:rPr>
            </w:pPr>
            <w:r w:rsidRPr="00BE5636">
              <w:rPr>
                <w:rFonts w:ascii="Times New Roman" w:eastAsia="Times New Roman" w:hAnsi="Times New Roman" w:cs="Times New Roman"/>
                <w:color w:val="000000"/>
              </w:rPr>
              <w:t>1</w:t>
            </w:r>
          </w:p>
        </w:tc>
      </w:tr>
    </w:tbl>
    <w:p w:rsidR="0056354F" w:rsidRPr="00BE5636" w:rsidRDefault="00BC24C8" w:rsidP="004162BF">
      <w:pPr>
        <w:pStyle w:val="Default"/>
        <w:spacing w:line="360" w:lineRule="auto"/>
        <w:jc w:val="both"/>
        <w:rPr>
          <w:rFonts w:eastAsiaTheme="minorEastAsia"/>
          <w:iCs/>
          <w:color w:val="auto"/>
          <w:spacing w:val="-5"/>
          <w:w w:val="110"/>
          <w:szCs w:val="21"/>
          <w:lang w:eastAsia="en-IN" w:bidi="ar-SA"/>
        </w:rPr>
      </w:pPr>
      <w:proofErr w:type="gramStart"/>
      <w:r w:rsidRPr="00BE5636">
        <w:rPr>
          <w:rFonts w:eastAsiaTheme="minorEastAsia"/>
          <w:iCs/>
          <w:color w:val="auto"/>
          <w:spacing w:val="-5"/>
          <w:w w:val="110"/>
          <w:szCs w:val="21"/>
          <w:lang w:eastAsia="en-IN" w:bidi="ar-SA"/>
        </w:rPr>
        <w:t>Table 1.</w:t>
      </w:r>
      <w:proofErr w:type="gramEnd"/>
      <w:r w:rsidRPr="00BE5636">
        <w:rPr>
          <w:rFonts w:eastAsiaTheme="minorEastAsia"/>
          <w:iCs/>
          <w:color w:val="auto"/>
          <w:spacing w:val="-5"/>
          <w:w w:val="110"/>
          <w:szCs w:val="21"/>
          <w:lang w:eastAsia="en-IN" w:bidi="ar-SA"/>
        </w:rPr>
        <w:t xml:space="preserve"> Document Type</w:t>
      </w:r>
    </w:p>
    <w:p w:rsidR="00BC24C8" w:rsidRPr="00BE5636" w:rsidRDefault="00BC24C8" w:rsidP="004162BF">
      <w:pPr>
        <w:pStyle w:val="Default"/>
        <w:spacing w:line="360" w:lineRule="auto"/>
        <w:jc w:val="both"/>
        <w:rPr>
          <w:rFonts w:eastAsiaTheme="minorEastAsia"/>
          <w:i/>
          <w:iCs/>
          <w:color w:val="auto"/>
          <w:spacing w:val="-5"/>
          <w:w w:val="110"/>
          <w:szCs w:val="21"/>
          <w:lang w:eastAsia="en-IN" w:bidi="ar-SA"/>
        </w:rPr>
      </w:pPr>
    </w:p>
    <w:p w:rsidR="004162BF" w:rsidRPr="00BE5636" w:rsidRDefault="004162BF" w:rsidP="004162BF">
      <w:pPr>
        <w:pStyle w:val="Default"/>
        <w:spacing w:line="360" w:lineRule="auto"/>
        <w:jc w:val="both"/>
        <w:rPr>
          <w:rFonts w:eastAsiaTheme="minorEastAsia"/>
          <w:i/>
          <w:iCs/>
          <w:color w:val="auto"/>
          <w:spacing w:val="-5"/>
          <w:w w:val="110"/>
          <w:szCs w:val="21"/>
          <w:lang w:eastAsia="en-IN" w:bidi="ar-SA"/>
        </w:rPr>
      </w:pPr>
      <w:r w:rsidRPr="00BE5636">
        <w:rPr>
          <w:rFonts w:eastAsiaTheme="minorEastAsia"/>
          <w:i/>
          <w:iCs/>
          <w:color w:val="auto"/>
          <w:spacing w:val="-5"/>
          <w:w w:val="110"/>
          <w:szCs w:val="21"/>
          <w:lang w:eastAsia="en-IN" w:bidi="ar-SA"/>
        </w:rPr>
        <w:t>Co-authorship pattern</w:t>
      </w:r>
    </w:p>
    <w:p w:rsidR="004162BF" w:rsidRDefault="004162BF" w:rsidP="004162BF">
      <w:pPr>
        <w:pStyle w:val="Default"/>
        <w:spacing w:line="360" w:lineRule="auto"/>
        <w:jc w:val="both"/>
        <w:rPr>
          <w:rFonts w:eastAsiaTheme="minorEastAsia"/>
          <w:iCs/>
          <w:color w:val="auto"/>
          <w:spacing w:val="-5"/>
          <w:w w:val="110"/>
          <w:szCs w:val="21"/>
          <w:lang w:eastAsia="en-IN" w:bidi="ar-SA"/>
        </w:rPr>
      </w:pPr>
      <w:r w:rsidRPr="00BE5636">
        <w:rPr>
          <w:rFonts w:eastAsiaTheme="minorEastAsia"/>
          <w:iCs/>
          <w:color w:val="auto"/>
          <w:spacing w:val="-5"/>
          <w:w w:val="110"/>
          <w:szCs w:val="21"/>
          <w:lang w:eastAsia="en-IN" w:bidi="ar-SA"/>
        </w:rPr>
        <w:t>Scientific collaboration – as measured by means of co-authorship patterns – has considerably increased during the last decades at all levels of aggregation</w:t>
      </w:r>
      <w:r w:rsidRPr="00BE5636">
        <w:rPr>
          <w:rFonts w:eastAsiaTheme="minorEastAsia"/>
          <w:iCs/>
          <w:color w:val="auto"/>
          <w:spacing w:val="-5"/>
          <w:w w:val="110"/>
          <w:szCs w:val="21"/>
          <w:vertAlign w:val="superscript"/>
          <w:lang w:eastAsia="en-IN" w:bidi="ar-SA"/>
        </w:rPr>
        <w:t>7</w:t>
      </w:r>
      <w:r w:rsidRPr="00BE5636">
        <w:rPr>
          <w:rFonts w:eastAsiaTheme="minorEastAsia"/>
          <w:iCs/>
          <w:color w:val="auto"/>
          <w:spacing w:val="-5"/>
          <w:w w:val="110"/>
          <w:szCs w:val="21"/>
          <w:lang w:eastAsia="en-IN" w:bidi="ar-SA"/>
        </w:rPr>
        <w:t xml:space="preserve">. With the increase in communication network, scientific progress and interdisciplinary research the collaboration trends has seen a radical change. As represented in Table </w:t>
      </w:r>
      <w:r w:rsidR="00BC24C8" w:rsidRPr="00BE5636">
        <w:rPr>
          <w:rFonts w:eastAsiaTheme="minorEastAsia"/>
          <w:iCs/>
          <w:color w:val="auto"/>
          <w:spacing w:val="-5"/>
          <w:w w:val="110"/>
          <w:szCs w:val="21"/>
          <w:lang w:eastAsia="en-IN" w:bidi="ar-SA"/>
        </w:rPr>
        <w:t>2</w:t>
      </w:r>
      <w:r w:rsidRPr="00BE5636">
        <w:rPr>
          <w:rFonts w:eastAsiaTheme="minorEastAsia"/>
          <w:iCs/>
          <w:color w:val="auto"/>
          <w:spacing w:val="-5"/>
          <w:w w:val="110"/>
          <w:szCs w:val="21"/>
          <w:lang w:eastAsia="en-IN" w:bidi="ar-SA"/>
        </w:rPr>
        <w:t xml:space="preserve">, Collaboration intensity was high in </w:t>
      </w:r>
      <w:r w:rsidR="00BC24C8" w:rsidRPr="00BE5636">
        <w:rPr>
          <w:rFonts w:eastAsiaTheme="minorEastAsia"/>
          <w:iCs/>
          <w:color w:val="auto"/>
          <w:spacing w:val="-5"/>
          <w:w w:val="110"/>
          <w:szCs w:val="21"/>
          <w:lang w:eastAsia="en-IN" w:bidi="ar-SA"/>
        </w:rPr>
        <w:t xml:space="preserve">three and more </w:t>
      </w:r>
      <w:r w:rsidRPr="00BE5636">
        <w:rPr>
          <w:rFonts w:eastAsiaTheme="minorEastAsia"/>
          <w:iCs/>
          <w:color w:val="auto"/>
          <w:spacing w:val="-5"/>
          <w:w w:val="110"/>
          <w:szCs w:val="21"/>
          <w:lang w:eastAsia="en-IN" w:bidi="ar-SA"/>
        </w:rPr>
        <w:t xml:space="preserve">authors. Perhaps, the authorship linkage decreased relatively in </w:t>
      </w:r>
      <w:r w:rsidR="00BC24C8" w:rsidRPr="00BE5636">
        <w:rPr>
          <w:rFonts w:eastAsiaTheme="minorEastAsia"/>
          <w:iCs/>
          <w:color w:val="auto"/>
          <w:spacing w:val="-5"/>
          <w:w w:val="110"/>
          <w:szCs w:val="21"/>
          <w:lang w:eastAsia="en-IN" w:bidi="ar-SA"/>
        </w:rPr>
        <w:t>dual</w:t>
      </w:r>
      <w:r w:rsidRPr="00BE5636">
        <w:rPr>
          <w:rFonts w:eastAsiaTheme="minorEastAsia"/>
          <w:iCs/>
          <w:color w:val="auto"/>
          <w:spacing w:val="-5"/>
          <w:w w:val="110"/>
          <w:szCs w:val="21"/>
          <w:lang w:eastAsia="en-IN" w:bidi="ar-SA"/>
        </w:rPr>
        <w:t xml:space="preserve"> authorship</w:t>
      </w:r>
      <w:r w:rsidR="00BC24C8" w:rsidRPr="00BE5636">
        <w:rPr>
          <w:rFonts w:eastAsiaTheme="minorEastAsia"/>
          <w:iCs/>
          <w:color w:val="auto"/>
          <w:spacing w:val="-5"/>
          <w:w w:val="110"/>
          <w:szCs w:val="21"/>
          <w:lang w:eastAsia="en-IN" w:bidi="ar-SA"/>
        </w:rPr>
        <w:t>.</w:t>
      </w:r>
      <w:r w:rsidRPr="00BE5636">
        <w:rPr>
          <w:rFonts w:eastAsiaTheme="minorEastAsia"/>
          <w:iCs/>
          <w:color w:val="auto"/>
          <w:spacing w:val="-5"/>
          <w:w w:val="110"/>
          <w:szCs w:val="21"/>
          <w:lang w:eastAsia="en-IN" w:bidi="ar-SA"/>
        </w:rPr>
        <w:t xml:space="preserve"> Thus, </w:t>
      </w:r>
      <w:r w:rsidR="00BC24C8" w:rsidRPr="00BE5636">
        <w:rPr>
          <w:rFonts w:eastAsiaTheme="minorEastAsia"/>
          <w:iCs/>
          <w:color w:val="auto"/>
          <w:spacing w:val="-5"/>
          <w:w w:val="110"/>
          <w:szCs w:val="21"/>
          <w:lang w:eastAsia="en-IN" w:bidi="ar-SA"/>
        </w:rPr>
        <w:t>Digital Preservation</w:t>
      </w:r>
      <w:r w:rsidRPr="00BE5636">
        <w:rPr>
          <w:rFonts w:eastAsiaTheme="minorEastAsia"/>
          <w:iCs/>
          <w:color w:val="auto"/>
          <w:spacing w:val="-5"/>
          <w:w w:val="110"/>
          <w:szCs w:val="21"/>
          <w:lang w:eastAsia="en-IN" w:bidi="ar-SA"/>
        </w:rPr>
        <w:t xml:space="preserve"> research and development can be </w:t>
      </w:r>
      <w:r w:rsidR="0010444D" w:rsidRPr="00BE5636">
        <w:rPr>
          <w:rFonts w:eastAsiaTheme="minorEastAsia"/>
          <w:iCs/>
          <w:color w:val="auto"/>
          <w:spacing w:val="-5"/>
          <w:w w:val="110"/>
          <w:szCs w:val="21"/>
          <w:lang w:eastAsia="en-IN" w:bidi="ar-SA"/>
        </w:rPr>
        <w:t>considered</w:t>
      </w:r>
      <w:r w:rsidRPr="00BE5636">
        <w:rPr>
          <w:rFonts w:eastAsiaTheme="minorEastAsia"/>
          <w:iCs/>
          <w:color w:val="auto"/>
          <w:spacing w:val="-5"/>
          <w:w w:val="110"/>
          <w:szCs w:val="21"/>
          <w:lang w:eastAsia="en-IN" w:bidi="ar-SA"/>
        </w:rPr>
        <w:t xml:space="preserve"> as a </w:t>
      </w:r>
      <w:r w:rsidR="00BC24C8" w:rsidRPr="00BE5636">
        <w:rPr>
          <w:rFonts w:eastAsiaTheme="minorEastAsia"/>
          <w:iCs/>
          <w:color w:val="auto"/>
          <w:spacing w:val="-5"/>
          <w:w w:val="110"/>
          <w:szCs w:val="21"/>
          <w:lang w:eastAsia="en-IN" w:bidi="ar-SA"/>
        </w:rPr>
        <w:t>collaborative research</w:t>
      </w:r>
      <w:r w:rsidRPr="00BE5636">
        <w:rPr>
          <w:rFonts w:eastAsiaTheme="minorEastAsia"/>
          <w:iCs/>
          <w:color w:val="auto"/>
          <w:spacing w:val="-5"/>
          <w:w w:val="110"/>
          <w:szCs w:val="21"/>
          <w:lang w:eastAsia="en-IN" w:bidi="ar-SA"/>
        </w:rPr>
        <w:t xml:space="preserve"> efforts of</w:t>
      </w:r>
      <w:r w:rsidR="00BC24C8" w:rsidRPr="00BE5636">
        <w:rPr>
          <w:rFonts w:eastAsiaTheme="minorEastAsia"/>
          <w:iCs/>
          <w:color w:val="auto"/>
          <w:spacing w:val="-5"/>
          <w:w w:val="110"/>
          <w:szCs w:val="21"/>
          <w:lang w:eastAsia="en-IN" w:bidi="ar-SA"/>
        </w:rPr>
        <w:t xml:space="preserve"> a</w:t>
      </w:r>
      <w:r w:rsidRPr="00BE5636">
        <w:rPr>
          <w:rFonts w:eastAsiaTheme="minorEastAsia"/>
          <w:iCs/>
          <w:color w:val="auto"/>
          <w:spacing w:val="-5"/>
          <w:w w:val="110"/>
          <w:szCs w:val="21"/>
          <w:lang w:eastAsia="en-IN" w:bidi="ar-SA"/>
        </w:rPr>
        <w:t xml:space="preserve"> team.</w:t>
      </w:r>
    </w:p>
    <w:p w:rsidR="00C07B5F" w:rsidRPr="00BE5636" w:rsidRDefault="00C07B5F" w:rsidP="004162BF">
      <w:pPr>
        <w:pStyle w:val="Default"/>
        <w:spacing w:line="360" w:lineRule="auto"/>
        <w:jc w:val="both"/>
        <w:rPr>
          <w:rFonts w:eastAsiaTheme="minorEastAsia"/>
          <w:iCs/>
          <w:color w:val="auto"/>
          <w:spacing w:val="-5"/>
          <w:w w:val="110"/>
          <w:szCs w:val="21"/>
          <w:lang w:eastAsia="en-IN" w:bidi="ar-SA"/>
        </w:rPr>
      </w:pPr>
    </w:p>
    <w:tbl>
      <w:tblPr>
        <w:tblStyle w:val="TableGrid"/>
        <w:tblW w:w="0" w:type="auto"/>
        <w:tblLook w:val="04A0"/>
      </w:tblPr>
      <w:tblGrid>
        <w:gridCol w:w="1908"/>
        <w:gridCol w:w="2736"/>
      </w:tblGrid>
      <w:tr w:rsidR="00AC1C80" w:rsidRPr="00BE5636" w:rsidTr="00BC24C8">
        <w:tc>
          <w:tcPr>
            <w:tcW w:w="1908" w:type="dxa"/>
          </w:tcPr>
          <w:p w:rsidR="00AC1C80" w:rsidRPr="00BE5636" w:rsidRDefault="00AC1C80" w:rsidP="00407046">
            <w:pPr>
              <w:rPr>
                <w:rFonts w:ascii="Times New Roman" w:hAnsi="Times New Roman" w:cs="Times New Roman"/>
                <w:b/>
              </w:rPr>
            </w:pPr>
            <w:r w:rsidRPr="00BE5636">
              <w:rPr>
                <w:rFonts w:ascii="Times New Roman" w:hAnsi="Times New Roman" w:cs="Times New Roman"/>
                <w:b/>
              </w:rPr>
              <w:lastRenderedPageBreak/>
              <w:t>Number of Author(s)</w:t>
            </w:r>
          </w:p>
        </w:tc>
        <w:tc>
          <w:tcPr>
            <w:tcW w:w="2736" w:type="dxa"/>
          </w:tcPr>
          <w:p w:rsidR="00AC1C80" w:rsidRPr="00BE5636" w:rsidRDefault="00AC1C80" w:rsidP="00407046">
            <w:pPr>
              <w:rPr>
                <w:rFonts w:ascii="Times New Roman" w:hAnsi="Times New Roman" w:cs="Times New Roman"/>
                <w:b/>
              </w:rPr>
            </w:pPr>
            <w:r w:rsidRPr="00BE5636">
              <w:rPr>
                <w:rFonts w:ascii="Times New Roman" w:hAnsi="Times New Roman" w:cs="Times New Roman"/>
                <w:b/>
              </w:rPr>
              <w:t>Collaboration intensity</w:t>
            </w:r>
          </w:p>
        </w:tc>
      </w:tr>
      <w:tr w:rsidR="00AC1C80" w:rsidRPr="00BE5636" w:rsidTr="00BC24C8">
        <w:tc>
          <w:tcPr>
            <w:tcW w:w="1908" w:type="dxa"/>
          </w:tcPr>
          <w:p w:rsidR="00AC1C80" w:rsidRPr="00BE5636" w:rsidRDefault="00AC1C80" w:rsidP="00407046">
            <w:pPr>
              <w:rPr>
                <w:rFonts w:ascii="Times New Roman" w:hAnsi="Times New Roman" w:cs="Times New Roman"/>
              </w:rPr>
            </w:pPr>
            <w:r w:rsidRPr="00BE5636">
              <w:rPr>
                <w:rFonts w:ascii="Times New Roman" w:hAnsi="Times New Roman" w:cs="Times New Roman"/>
              </w:rPr>
              <w:t>1</w:t>
            </w:r>
          </w:p>
        </w:tc>
        <w:tc>
          <w:tcPr>
            <w:tcW w:w="2736" w:type="dxa"/>
          </w:tcPr>
          <w:p w:rsidR="00AC1C80" w:rsidRPr="00BE5636" w:rsidRDefault="00AC1C80" w:rsidP="00407046">
            <w:pPr>
              <w:rPr>
                <w:rFonts w:ascii="Times New Roman" w:hAnsi="Times New Roman" w:cs="Times New Roman"/>
              </w:rPr>
            </w:pPr>
            <w:r w:rsidRPr="00BE5636">
              <w:rPr>
                <w:rFonts w:ascii="Times New Roman" w:hAnsi="Times New Roman" w:cs="Times New Roman"/>
              </w:rPr>
              <w:t>21</w:t>
            </w:r>
          </w:p>
        </w:tc>
      </w:tr>
      <w:tr w:rsidR="00AC1C80" w:rsidRPr="00BE5636" w:rsidTr="00BC24C8">
        <w:tc>
          <w:tcPr>
            <w:tcW w:w="1908" w:type="dxa"/>
          </w:tcPr>
          <w:p w:rsidR="00AC1C80" w:rsidRPr="00BE5636" w:rsidRDefault="00AC1C80" w:rsidP="00407046">
            <w:pPr>
              <w:rPr>
                <w:rFonts w:ascii="Times New Roman" w:hAnsi="Times New Roman" w:cs="Times New Roman"/>
              </w:rPr>
            </w:pPr>
            <w:r w:rsidRPr="00BE5636">
              <w:rPr>
                <w:rFonts w:ascii="Times New Roman" w:hAnsi="Times New Roman" w:cs="Times New Roman"/>
              </w:rPr>
              <w:t>2</w:t>
            </w:r>
          </w:p>
        </w:tc>
        <w:tc>
          <w:tcPr>
            <w:tcW w:w="2736" w:type="dxa"/>
          </w:tcPr>
          <w:p w:rsidR="00AC1C80" w:rsidRPr="00BE5636" w:rsidRDefault="00AC1C80" w:rsidP="00407046">
            <w:pPr>
              <w:rPr>
                <w:rFonts w:ascii="Times New Roman" w:hAnsi="Times New Roman" w:cs="Times New Roman"/>
              </w:rPr>
            </w:pPr>
            <w:r w:rsidRPr="00BE5636">
              <w:rPr>
                <w:rFonts w:ascii="Times New Roman" w:hAnsi="Times New Roman" w:cs="Times New Roman"/>
              </w:rPr>
              <w:t>16</w:t>
            </w:r>
          </w:p>
        </w:tc>
      </w:tr>
      <w:tr w:rsidR="00AC1C80" w:rsidRPr="00BE5636" w:rsidTr="00BC24C8">
        <w:tc>
          <w:tcPr>
            <w:tcW w:w="1908" w:type="dxa"/>
          </w:tcPr>
          <w:p w:rsidR="00AC1C80" w:rsidRPr="00BE5636" w:rsidRDefault="00AC1C80" w:rsidP="00407046">
            <w:pPr>
              <w:rPr>
                <w:rFonts w:ascii="Times New Roman" w:hAnsi="Times New Roman" w:cs="Times New Roman"/>
              </w:rPr>
            </w:pPr>
            <w:r w:rsidRPr="00BE5636">
              <w:rPr>
                <w:rFonts w:ascii="Times New Roman" w:hAnsi="Times New Roman" w:cs="Times New Roman"/>
              </w:rPr>
              <w:t>3</w:t>
            </w:r>
          </w:p>
        </w:tc>
        <w:tc>
          <w:tcPr>
            <w:tcW w:w="2736" w:type="dxa"/>
          </w:tcPr>
          <w:p w:rsidR="00AC1C80" w:rsidRPr="00BE5636" w:rsidRDefault="00AC1C80" w:rsidP="00407046">
            <w:pPr>
              <w:rPr>
                <w:rFonts w:ascii="Times New Roman" w:hAnsi="Times New Roman" w:cs="Times New Roman"/>
              </w:rPr>
            </w:pPr>
            <w:r w:rsidRPr="00BE5636">
              <w:rPr>
                <w:rFonts w:ascii="Times New Roman" w:hAnsi="Times New Roman" w:cs="Times New Roman"/>
              </w:rPr>
              <w:t>37</w:t>
            </w:r>
          </w:p>
        </w:tc>
      </w:tr>
      <w:tr w:rsidR="00AC1C80" w:rsidRPr="00BE5636" w:rsidTr="00BC24C8">
        <w:tc>
          <w:tcPr>
            <w:tcW w:w="1908" w:type="dxa"/>
          </w:tcPr>
          <w:p w:rsidR="00AC1C80" w:rsidRPr="00BE5636" w:rsidRDefault="00AC1C80" w:rsidP="00407046">
            <w:pPr>
              <w:rPr>
                <w:rFonts w:ascii="Times New Roman" w:hAnsi="Times New Roman" w:cs="Times New Roman"/>
              </w:rPr>
            </w:pPr>
            <w:r w:rsidRPr="00BE5636">
              <w:rPr>
                <w:rFonts w:ascii="Times New Roman" w:hAnsi="Times New Roman" w:cs="Times New Roman"/>
              </w:rPr>
              <w:t>More than 3 Authors</w:t>
            </w:r>
          </w:p>
        </w:tc>
        <w:tc>
          <w:tcPr>
            <w:tcW w:w="2736" w:type="dxa"/>
          </w:tcPr>
          <w:p w:rsidR="00AC1C80" w:rsidRPr="00BE5636" w:rsidRDefault="00AC1C80" w:rsidP="00407046">
            <w:pPr>
              <w:rPr>
                <w:rFonts w:ascii="Times New Roman" w:hAnsi="Times New Roman" w:cs="Times New Roman"/>
              </w:rPr>
            </w:pPr>
            <w:r w:rsidRPr="00BE5636">
              <w:rPr>
                <w:rFonts w:ascii="Times New Roman" w:hAnsi="Times New Roman" w:cs="Times New Roman"/>
              </w:rPr>
              <w:t>65</w:t>
            </w:r>
          </w:p>
        </w:tc>
      </w:tr>
    </w:tbl>
    <w:p w:rsidR="008A197B" w:rsidRPr="00BE5636" w:rsidRDefault="008A197B" w:rsidP="008A197B">
      <w:pPr>
        <w:rPr>
          <w:rFonts w:ascii="Times New Roman" w:hAnsi="Times New Roman" w:cs="Times New Roman"/>
        </w:rPr>
      </w:pPr>
      <w:proofErr w:type="gramStart"/>
      <w:r w:rsidRPr="00BE5636">
        <w:rPr>
          <w:rFonts w:ascii="Times New Roman" w:hAnsi="Times New Roman" w:cs="Times New Roman"/>
        </w:rPr>
        <w:t>Table 2.</w:t>
      </w:r>
      <w:proofErr w:type="gramEnd"/>
      <w:r w:rsidRPr="00BE5636">
        <w:rPr>
          <w:rFonts w:ascii="Times New Roman" w:hAnsi="Times New Roman" w:cs="Times New Roman"/>
        </w:rPr>
        <w:t xml:space="preserve"> Author collaboration</w:t>
      </w:r>
    </w:p>
    <w:p w:rsidR="004162BF" w:rsidRPr="00BE5636" w:rsidRDefault="004162BF" w:rsidP="004162BF">
      <w:pPr>
        <w:pStyle w:val="Default"/>
        <w:spacing w:line="360" w:lineRule="auto"/>
        <w:jc w:val="both"/>
        <w:rPr>
          <w:rFonts w:eastAsiaTheme="minorEastAsia"/>
          <w:i/>
          <w:iCs/>
          <w:color w:val="auto"/>
          <w:spacing w:val="-5"/>
          <w:w w:val="110"/>
          <w:szCs w:val="21"/>
          <w:lang w:eastAsia="en-IN" w:bidi="ar-SA"/>
        </w:rPr>
      </w:pPr>
      <w:r w:rsidRPr="00BE5636">
        <w:rPr>
          <w:rFonts w:eastAsiaTheme="minorEastAsia"/>
          <w:i/>
          <w:iCs/>
          <w:color w:val="auto"/>
          <w:spacing w:val="-5"/>
          <w:w w:val="110"/>
          <w:szCs w:val="21"/>
          <w:lang w:eastAsia="en-IN" w:bidi="ar-SA"/>
        </w:rPr>
        <w:t>Country based distribution of research output</w:t>
      </w:r>
    </w:p>
    <w:p w:rsidR="004162BF" w:rsidRPr="00BE5636" w:rsidRDefault="004162BF" w:rsidP="004162BF">
      <w:pPr>
        <w:pStyle w:val="Default"/>
        <w:spacing w:line="360" w:lineRule="auto"/>
        <w:jc w:val="both"/>
        <w:rPr>
          <w:rFonts w:eastAsiaTheme="minorEastAsia"/>
          <w:iCs/>
          <w:color w:val="auto"/>
          <w:spacing w:val="-5"/>
          <w:w w:val="110"/>
          <w:szCs w:val="21"/>
          <w:lang w:eastAsia="en-IN" w:bidi="ar-SA"/>
        </w:rPr>
      </w:pPr>
      <w:r w:rsidRPr="00BE5636">
        <w:rPr>
          <w:rFonts w:eastAsiaTheme="minorEastAsia"/>
          <w:iCs/>
          <w:color w:val="auto"/>
          <w:spacing w:val="-5"/>
          <w:w w:val="110"/>
          <w:szCs w:val="21"/>
          <w:lang w:eastAsia="en-IN" w:bidi="ar-SA"/>
        </w:rPr>
        <w:t xml:space="preserve">Analysis of the country-based research in </w:t>
      </w:r>
      <w:r w:rsidR="008A197B" w:rsidRPr="00BE5636">
        <w:rPr>
          <w:rFonts w:eastAsiaTheme="minorEastAsia"/>
          <w:iCs/>
          <w:color w:val="auto"/>
          <w:spacing w:val="-5"/>
          <w:w w:val="110"/>
          <w:szCs w:val="21"/>
          <w:lang w:eastAsia="en-IN" w:bidi="ar-SA"/>
        </w:rPr>
        <w:t>Digital Preservation</w:t>
      </w:r>
      <w:r w:rsidRPr="00BE5636">
        <w:rPr>
          <w:rFonts w:eastAsiaTheme="minorEastAsia"/>
          <w:iCs/>
          <w:color w:val="auto"/>
          <w:spacing w:val="-5"/>
          <w:w w:val="110"/>
          <w:szCs w:val="21"/>
          <w:lang w:eastAsia="en-IN" w:bidi="ar-SA"/>
        </w:rPr>
        <w:t xml:space="preserve">, </w:t>
      </w:r>
      <w:r w:rsidR="008A197B" w:rsidRPr="00BE5636">
        <w:rPr>
          <w:rFonts w:eastAsiaTheme="minorEastAsia"/>
          <w:iCs/>
          <w:color w:val="auto"/>
          <w:spacing w:val="-5"/>
          <w:w w:val="110"/>
          <w:szCs w:val="21"/>
          <w:lang w:eastAsia="en-IN" w:bidi="ar-SA"/>
        </w:rPr>
        <w:t>help</w:t>
      </w:r>
      <w:r w:rsidRPr="00BE5636">
        <w:rPr>
          <w:rFonts w:eastAsiaTheme="minorEastAsia"/>
          <w:iCs/>
          <w:color w:val="auto"/>
          <w:spacing w:val="-5"/>
          <w:w w:val="110"/>
          <w:szCs w:val="21"/>
          <w:lang w:eastAsia="en-IN" w:bidi="ar-SA"/>
        </w:rPr>
        <w:t xml:space="preserve"> us to </w:t>
      </w:r>
      <w:r w:rsidR="008A197B" w:rsidRPr="00BE5636">
        <w:rPr>
          <w:rFonts w:eastAsiaTheme="minorEastAsia"/>
          <w:iCs/>
          <w:color w:val="auto"/>
          <w:spacing w:val="-5"/>
          <w:w w:val="110"/>
          <w:szCs w:val="21"/>
          <w:lang w:eastAsia="en-IN" w:bidi="ar-SA"/>
        </w:rPr>
        <w:t>recognize</w:t>
      </w:r>
      <w:r w:rsidRPr="00BE5636">
        <w:rPr>
          <w:rFonts w:eastAsiaTheme="minorEastAsia"/>
          <w:iCs/>
          <w:color w:val="auto"/>
          <w:spacing w:val="-5"/>
          <w:w w:val="110"/>
          <w:szCs w:val="21"/>
          <w:lang w:eastAsia="en-IN" w:bidi="ar-SA"/>
        </w:rPr>
        <w:t xml:space="preserve"> the scholarly </w:t>
      </w:r>
      <w:r w:rsidR="008A197B" w:rsidRPr="00BE5636">
        <w:rPr>
          <w:rFonts w:eastAsiaTheme="minorEastAsia"/>
          <w:iCs/>
          <w:color w:val="auto"/>
          <w:spacing w:val="-5"/>
          <w:w w:val="110"/>
          <w:szCs w:val="21"/>
          <w:lang w:eastAsia="en-IN" w:bidi="ar-SA"/>
        </w:rPr>
        <w:t xml:space="preserve">research </w:t>
      </w:r>
      <w:r w:rsidRPr="00BE5636">
        <w:rPr>
          <w:rFonts w:eastAsiaTheme="minorEastAsia"/>
          <w:iCs/>
          <w:color w:val="auto"/>
          <w:spacing w:val="-5"/>
          <w:w w:val="110"/>
          <w:szCs w:val="21"/>
          <w:lang w:eastAsia="en-IN" w:bidi="ar-SA"/>
        </w:rPr>
        <w:t xml:space="preserve">output of a country and explore the </w:t>
      </w:r>
      <w:r w:rsidR="008A197B" w:rsidRPr="00BE5636">
        <w:rPr>
          <w:rFonts w:eastAsiaTheme="minorEastAsia"/>
          <w:iCs/>
          <w:color w:val="auto"/>
          <w:spacing w:val="-5"/>
          <w:w w:val="110"/>
          <w:szCs w:val="21"/>
          <w:lang w:eastAsia="en-IN" w:bidi="ar-SA"/>
        </w:rPr>
        <w:t>differences</w:t>
      </w:r>
      <w:r w:rsidR="00EB539B" w:rsidRPr="00BE5636">
        <w:rPr>
          <w:rFonts w:eastAsiaTheme="minorEastAsia"/>
          <w:iCs/>
          <w:color w:val="auto"/>
          <w:spacing w:val="-5"/>
          <w:w w:val="110"/>
          <w:szCs w:val="21"/>
          <w:lang w:eastAsia="en-IN" w:bidi="ar-SA"/>
        </w:rPr>
        <w:t xml:space="preserve"> among them. </w:t>
      </w:r>
      <w:r w:rsidRPr="00BE5636">
        <w:rPr>
          <w:rFonts w:eastAsiaTheme="minorEastAsia"/>
          <w:iCs/>
          <w:color w:val="auto"/>
          <w:spacing w:val="-5"/>
          <w:w w:val="110"/>
          <w:szCs w:val="21"/>
          <w:lang w:eastAsia="en-IN" w:bidi="ar-SA"/>
        </w:rPr>
        <w:t>A</w:t>
      </w:r>
      <w:r w:rsidR="00EB539B" w:rsidRPr="00BE5636">
        <w:rPr>
          <w:rFonts w:eastAsiaTheme="minorEastAsia"/>
          <w:iCs/>
          <w:color w:val="auto"/>
          <w:spacing w:val="-5"/>
          <w:w w:val="110"/>
          <w:szCs w:val="21"/>
          <w:lang w:eastAsia="en-IN" w:bidi="ar-SA"/>
        </w:rPr>
        <w:t>pproximately more than 90</w:t>
      </w:r>
      <w:r w:rsidRPr="00BE5636">
        <w:rPr>
          <w:rFonts w:eastAsiaTheme="minorEastAsia"/>
          <w:iCs/>
          <w:color w:val="auto"/>
          <w:spacing w:val="-5"/>
          <w:w w:val="110"/>
          <w:szCs w:val="21"/>
          <w:lang w:eastAsia="en-IN" w:bidi="ar-SA"/>
        </w:rPr>
        <w:t xml:space="preserve"> countries, contributed to the research output of </w:t>
      </w:r>
      <w:r w:rsidR="00EB539B" w:rsidRPr="00BE5636">
        <w:rPr>
          <w:rFonts w:eastAsiaTheme="minorEastAsia"/>
          <w:iCs/>
          <w:color w:val="auto"/>
          <w:spacing w:val="-5"/>
          <w:w w:val="110"/>
          <w:szCs w:val="21"/>
          <w:lang w:eastAsia="en-IN" w:bidi="ar-SA"/>
        </w:rPr>
        <w:t>digital preservation</w:t>
      </w:r>
      <w:r w:rsidRPr="00BE5636">
        <w:rPr>
          <w:rFonts w:eastAsiaTheme="minorEastAsia"/>
          <w:iCs/>
          <w:color w:val="auto"/>
          <w:spacing w:val="-5"/>
          <w:w w:val="110"/>
          <w:szCs w:val="21"/>
          <w:lang w:eastAsia="en-IN" w:bidi="ar-SA"/>
        </w:rPr>
        <w:t>, in</w:t>
      </w:r>
      <w:r w:rsidR="00D12490" w:rsidRPr="00BE5636">
        <w:rPr>
          <w:rFonts w:eastAsiaTheme="minorEastAsia"/>
          <w:iCs/>
          <w:color w:val="auto"/>
          <w:spacing w:val="-5"/>
          <w:w w:val="110"/>
          <w:szCs w:val="21"/>
          <w:lang w:eastAsia="en-IN" w:bidi="ar-SA"/>
        </w:rPr>
        <w:t>dicating that this topic as an important</w:t>
      </w:r>
      <w:r w:rsidRPr="00BE5636">
        <w:rPr>
          <w:rFonts w:eastAsiaTheme="minorEastAsia"/>
          <w:iCs/>
          <w:color w:val="auto"/>
          <w:spacing w:val="-5"/>
          <w:w w:val="110"/>
          <w:szCs w:val="21"/>
          <w:lang w:eastAsia="en-IN" w:bidi="ar-SA"/>
        </w:rPr>
        <w:t xml:space="preserve"> concept </w:t>
      </w:r>
      <w:r w:rsidR="00D12490" w:rsidRPr="00BE5636">
        <w:rPr>
          <w:rFonts w:eastAsiaTheme="minorEastAsia"/>
          <w:iCs/>
          <w:color w:val="auto"/>
          <w:spacing w:val="-5"/>
          <w:w w:val="110"/>
          <w:szCs w:val="21"/>
          <w:lang w:eastAsia="en-IN" w:bidi="ar-SA"/>
        </w:rPr>
        <w:t xml:space="preserve">that has </w:t>
      </w:r>
      <w:r w:rsidRPr="00BE5636">
        <w:rPr>
          <w:rFonts w:eastAsiaTheme="minorEastAsia"/>
          <w:iCs/>
          <w:color w:val="auto"/>
          <w:spacing w:val="-5"/>
          <w:w w:val="110"/>
          <w:szCs w:val="21"/>
          <w:lang w:eastAsia="en-IN" w:bidi="ar-SA"/>
        </w:rPr>
        <w:t xml:space="preserve">attracted </w:t>
      </w:r>
      <w:r w:rsidR="00D12490" w:rsidRPr="00BE5636">
        <w:rPr>
          <w:rFonts w:eastAsiaTheme="minorEastAsia"/>
          <w:iCs/>
          <w:color w:val="auto"/>
          <w:spacing w:val="-5"/>
          <w:w w:val="110"/>
          <w:szCs w:val="21"/>
          <w:lang w:eastAsia="en-IN" w:bidi="ar-SA"/>
        </w:rPr>
        <w:t xml:space="preserve">world- wide </w:t>
      </w:r>
      <w:r w:rsidRPr="00BE5636">
        <w:rPr>
          <w:rFonts w:eastAsiaTheme="minorEastAsia"/>
          <w:iCs/>
          <w:color w:val="auto"/>
          <w:spacing w:val="-5"/>
          <w:w w:val="110"/>
          <w:szCs w:val="21"/>
          <w:lang w:eastAsia="en-IN" w:bidi="ar-SA"/>
        </w:rPr>
        <w:t xml:space="preserve">attention. From Figure No. 2 it can be seen that the top five countries were </w:t>
      </w:r>
      <w:r w:rsidR="0065391F" w:rsidRPr="00BE5636">
        <w:rPr>
          <w:rFonts w:eastAsiaTheme="minorEastAsia"/>
          <w:iCs/>
          <w:color w:val="auto"/>
          <w:spacing w:val="-5"/>
          <w:w w:val="110"/>
          <w:szCs w:val="21"/>
          <w:lang w:eastAsia="en-IN" w:bidi="ar-SA"/>
        </w:rPr>
        <w:t xml:space="preserve">USA, </w:t>
      </w:r>
      <w:r w:rsidRPr="00BE5636">
        <w:rPr>
          <w:rFonts w:eastAsiaTheme="minorEastAsia"/>
          <w:iCs/>
          <w:color w:val="auto"/>
          <w:spacing w:val="-5"/>
          <w:w w:val="110"/>
          <w:szCs w:val="21"/>
          <w:lang w:eastAsia="en-IN" w:bidi="ar-SA"/>
        </w:rPr>
        <w:t xml:space="preserve">China, USA, </w:t>
      </w:r>
      <w:r w:rsidR="0065391F" w:rsidRPr="00BE5636">
        <w:rPr>
          <w:rFonts w:eastAsiaTheme="minorEastAsia"/>
          <w:iCs/>
          <w:color w:val="auto"/>
          <w:spacing w:val="-5"/>
          <w:w w:val="110"/>
          <w:szCs w:val="21"/>
          <w:lang w:eastAsia="en-IN" w:bidi="ar-SA"/>
        </w:rPr>
        <w:t>Japan</w:t>
      </w:r>
      <w:r w:rsidRPr="00BE5636">
        <w:rPr>
          <w:rFonts w:eastAsiaTheme="minorEastAsia"/>
          <w:iCs/>
          <w:color w:val="auto"/>
          <w:spacing w:val="-5"/>
          <w:w w:val="110"/>
          <w:szCs w:val="21"/>
          <w:lang w:eastAsia="en-IN" w:bidi="ar-SA"/>
        </w:rPr>
        <w:t xml:space="preserve">, </w:t>
      </w:r>
      <w:r w:rsidR="0065391F" w:rsidRPr="00BE5636">
        <w:rPr>
          <w:rFonts w:eastAsiaTheme="minorEastAsia"/>
          <w:iCs/>
          <w:color w:val="auto"/>
          <w:spacing w:val="-5"/>
          <w:w w:val="110"/>
          <w:szCs w:val="21"/>
          <w:lang w:eastAsia="en-IN" w:bidi="ar-SA"/>
        </w:rPr>
        <w:t>United Kingdom</w:t>
      </w:r>
      <w:r w:rsidRPr="00BE5636">
        <w:rPr>
          <w:rFonts w:eastAsiaTheme="minorEastAsia"/>
          <w:iCs/>
          <w:color w:val="auto"/>
          <w:spacing w:val="-5"/>
          <w:w w:val="110"/>
          <w:szCs w:val="21"/>
          <w:lang w:eastAsia="en-IN" w:bidi="ar-SA"/>
        </w:rPr>
        <w:t xml:space="preserve"> and </w:t>
      </w:r>
      <w:r w:rsidR="0065391F" w:rsidRPr="00BE5636">
        <w:rPr>
          <w:rFonts w:eastAsiaTheme="minorEastAsia"/>
          <w:iCs/>
          <w:color w:val="auto"/>
          <w:spacing w:val="-5"/>
          <w:w w:val="110"/>
          <w:szCs w:val="21"/>
          <w:lang w:eastAsia="en-IN" w:bidi="ar-SA"/>
        </w:rPr>
        <w:t>France</w:t>
      </w:r>
      <w:r w:rsidRPr="00BE5636">
        <w:rPr>
          <w:rFonts w:eastAsiaTheme="minorEastAsia"/>
          <w:iCs/>
          <w:color w:val="auto"/>
          <w:spacing w:val="-5"/>
          <w:w w:val="110"/>
          <w:szCs w:val="21"/>
          <w:lang w:eastAsia="en-IN" w:bidi="ar-SA"/>
        </w:rPr>
        <w:t xml:space="preserve">. </w:t>
      </w:r>
      <w:r w:rsidR="003156B1" w:rsidRPr="00BE5636">
        <w:rPr>
          <w:rFonts w:eastAsiaTheme="minorEastAsia"/>
          <w:iCs/>
          <w:color w:val="auto"/>
          <w:spacing w:val="-5"/>
          <w:w w:val="110"/>
          <w:szCs w:val="21"/>
          <w:lang w:eastAsia="en-IN" w:bidi="ar-SA"/>
        </w:rPr>
        <w:t>Since contemporarily it is a technological era, p</w:t>
      </w:r>
      <w:r w:rsidR="0065391F" w:rsidRPr="00BE5636">
        <w:rPr>
          <w:rFonts w:eastAsiaTheme="minorEastAsia"/>
          <w:iCs/>
          <w:color w:val="auto"/>
          <w:spacing w:val="-5"/>
          <w:w w:val="110"/>
          <w:szCs w:val="21"/>
          <w:lang w:eastAsia="en-IN" w:bidi="ar-SA"/>
        </w:rPr>
        <w:t>erhaps, it seems that India (in 9</w:t>
      </w:r>
      <w:r w:rsidR="0065391F" w:rsidRPr="00BE5636">
        <w:rPr>
          <w:rFonts w:eastAsiaTheme="minorEastAsia"/>
          <w:iCs/>
          <w:color w:val="auto"/>
          <w:spacing w:val="-5"/>
          <w:w w:val="110"/>
          <w:szCs w:val="21"/>
          <w:vertAlign w:val="superscript"/>
          <w:lang w:eastAsia="en-IN" w:bidi="ar-SA"/>
        </w:rPr>
        <w:t>th</w:t>
      </w:r>
      <w:r w:rsidR="0065391F" w:rsidRPr="00BE5636">
        <w:rPr>
          <w:rFonts w:eastAsiaTheme="minorEastAsia"/>
          <w:iCs/>
          <w:color w:val="auto"/>
          <w:spacing w:val="-5"/>
          <w:w w:val="110"/>
          <w:szCs w:val="21"/>
          <w:lang w:eastAsia="en-IN" w:bidi="ar-SA"/>
        </w:rPr>
        <w:t xml:space="preserve"> position) </w:t>
      </w:r>
      <w:proofErr w:type="gramStart"/>
      <w:r w:rsidR="0065391F" w:rsidRPr="00BE5636">
        <w:rPr>
          <w:rFonts w:eastAsiaTheme="minorEastAsia"/>
          <w:iCs/>
          <w:color w:val="auto"/>
          <w:spacing w:val="-5"/>
          <w:w w:val="110"/>
          <w:szCs w:val="21"/>
          <w:lang w:eastAsia="en-IN" w:bidi="ar-SA"/>
        </w:rPr>
        <w:t>need</w:t>
      </w:r>
      <w:proofErr w:type="gramEnd"/>
      <w:r w:rsidR="0065391F" w:rsidRPr="00BE5636">
        <w:rPr>
          <w:rFonts w:eastAsiaTheme="minorEastAsia"/>
          <w:iCs/>
          <w:color w:val="auto"/>
          <w:spacing w:val="-5"/>
          <w:w w:val="110"/>
          <w:szCs w:val="21"/>
          <w:lang w:eastAsia="en-IN" w:bidi="ar-SA"/>
        </w:rPr>
        <w:t xml:space="preserve"> to keep pace towards research in this field in order to explore the future needs of digital preservation.</w:t>
      </w:r>
    </w:p>
    <w:p w:rsidR="004162BF" w:rsidRPr="00BE5636" w:rsidRDefault="003156B1" w:rsidP="00661AA8">
      <w:pPr>
        <w:pStyle w:val="Default"/>
        <w:spacing w:line="360" w:lineRule="auto"/>
        <w:jc w:val="both"/>
        <w:rPr>
          <w:rFonts w:eastAsiaTheme="minorEastAsia"/>
          <w:iCs/>
          <w:color w:val="auto"/>
          <w:spacing w:val="-5"/>
          <w:w w:val="110"/>
          <w:szCs w:val="21"/>
          <w:lang w:eastAsia="en-IN" w:bidi="ar-SA"/>
        </w:rPr>
      </w:pPr>
      <w:r w:rsidRPr="00BE5636">
        <w:rPr>
          <w:rFonts w:eastAsiaTheme="minorEastAsia"/>
          <w:iCs/>
          <w:color w:val="auto"/>
          <w:spacing w:val="-5"/>
          <w:w w:val="110"/>
          <w:szCs w:val="21"/>
          <w:lang w:eastAsia="en-IN" w:bidi="ar-SA"/>
        </w:rPr>
        <w:t>Nonetheless, as a part of digital preservation initiative, Department of Electronics &amp; Information Technology, Government of India (</w:t>
      </w:r>
      <w:proofErr w:type="spellStart"/>
      <w:r w:rsidRPr="00BE5636">
        <w:rPr>
          <w:rFonts w:eastAsiaTheme="minorEastAsia"/>
          <w:iCs/>
          <w:color w:val="auto"/>
          <w:spacing w:val="-5"/>
          <w:w w:val="110"/>
          <w:szCs w:val="21"/>
          <w:lang w:eastAsia="en-IN" w:bidi="ar-SA"/>
        </w:rPr>
        <w:t>DeitY</w:t>
      </w:r>
      <w:proofErr w:type="spellEnd"/>
      <w:r w:rsidRPr="00BE5636">
        <w:rPr>
          <w:rFonts w:eastAsiaTheme="minorEastAsia"/>
          <w:iCs/>
          <w:color w:val="auto"/>
          <w:spacing w:val="-5"/>
          <w:w w:val="110"/>
          <w:szCs w:val="21"/>
          <w:lang w:eastAsia="en-IN" w:bidi="ar-SA"/>
        </w:rPr>
        <w:t>) has taken initial steps towards envisioning a National Digital Preservation Program. The steps taken in actualizing this vision include “National Study Report on Digital Preservation Requirements of India” and setting-up of “Centre of Excellence for Digital Preservation” at C-DAC, Pune and C-DAC, Noida.</w:t>
      </w:r>
      <w:r w:rsidR="007A3222" w:rsidRPr="00BE5636">
        <w:rPr>
          <w:rFonts w:eastAsiaTheme="minorEastAsia"/>
          <w:iCs/>
          <w:color w:val="auto"/>
          <w:spacing w:val="-5"/>
          <w:w w:val="110"/>
          <w:szCs w:val="21"/>
          <w:lang w:eastAsia="en-IN" w:bidi="ar-SA"/>
        </w:rPr>
        <w:t xml:space="preserve"> Also, the National Digital Preservation Programme (NDPP) of India was launched by Ministry of Communications &amp; Information Technology in 2008</w:t>
      </w:r>
      <w:r w:rsidR="00D551BA" w:rsidRPr="00D551BA">
        <w:rPr>
          <w:rFonts w:eastAsiaTheme="minorEastAsia"/>
          <w:iCs/>
          <w:color w:val="auto"/>
          <w:spacing w:val="-5"/>
          <w:w w:val="110"/>
          <w:szCs w:val="21"/>
          <w:vertAlign w:val="superscript"/>
          <w:lang w:eastAsia="en-IN" w:bidi="ar-SA"/>
        </w:rPr>
        <w:t>9</w:t>
      </w:r>
      <w:r w:rsidR="007A3222" w:rsidRPr="00BE5636">
        <w:rPr>
          <w:rFonts w:eastAsiaTheme="minorEastAsia"/>
          <w:iCs/>
          <w:color w:val="auto"/>
          <w:spacing w:val="-5"/>
          <w:w w:val="110"/>
          <w:szCs w:val="21"/>
          <w:lang w:eastAsia="en-IN" w:bidi="ar-SA"/>
        </w:rPr>
        <w:t>.</w:t>
      </w:r>
    </w:p>
    <w:p w:rsidR="004162BF" w:rsidRPr="00BE5636" w:rsidRDefault="008A197B" w:rsidP="004162BF">
      <w:pPr>
        <w:tabs>
          <w:tab w:val="left" w:pos="1124"/>
        </w:tabs>
        <w:rPr>
          <w:rFonts w:ascii="Times New Roman" w:hAnsi="Times New Roman" w:cs="Times New Roman"/>
        </w:rPr>
      </w:pPr>
      <w:r w:rsidRPr="00BE5636">
        <w:rPr>
          <w:rFonts w:ascii="Times New Roman" w:hAnsi="Times New Roman" w:cs="Times New Roman"/>
          <w:noProof/>
          <w:lang w:val="en-US" w:eastAsia="en-US"/>
        </w:rPr>
        <w:drawing>
          <wp:inline distT="0" distB="0" distL="0" distR="0">
            <wp:extent cx="5915025" cy="3267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sharpenSoften amount="50000"/>
                              </a14:imgEffect>
                            </a14:imgLayer>
                          </a14:imgProps>
                        </a:ext>
                      </a:extLst>
                    </a:blip>
                    <a:srcRect l="11218" t="16026" r="7852" b="16026"/>
                    <a:stretch/>
                  </pic:blipFill>
                  <pic:spPr bwMode="auto">
                    <a:xfrm>
                      <a:off x="0" y="0"/>
                      <a:ext cx="5915025" cy="32670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6776C" w:rsidRPr="00BE5636" w:rsidRDefault="00F6776C" w:rsidP="00F6776C">
      <w:pPr>
        <w:pStyle w:val="Default"/>
        <w:spacing w:line="360" w:lineRule="auto"/>
        <w:jc w:val="both"/>
        <w:rPr>
          <w:rFonts w:eastAsiaTheme="minorEastAsia"/>
          <w:iCs/>
          <w:color w:val="auto"/>
          <w:spacing w:val="-5"/>
          <w:w w:val="110"/>
          <w:szCs w:val="21"/>
          <w:lang w:eastAsia="en-IN" w:bidi="ar-SA"/>
        </w:rPr>
      </w:pPr>
      <w:proofErr w:type="gramStart"/>
      <w:r w:rsidRPr="00BE5636">
        <w:rPr>
          <w:rFonts w:eastAsiaTheme="minorEastAsia"/>
          <w:iCs/>
          <w:color w:val="auto"/>
          <w:spacing w:val="-5"/>
          <w:w w:val="110"/>
          <w:szCs w:val="21"/>
          <w:lang w:eastAsia="en-IN" w:bidi="ar-SA"/>
        </w:rPr>
        <w:t>Figure 2.</w:t>
      </w:r>
      <w:proofErr w:type="gramEnd"/>
      <w:r w:rsidRPr="00BE5636">
        <w:rPr>
          <w:rFonts w:eastAsiaTheme="minorEastAsia"/>
          <w:iCs/>
          <w:color w:val="auto"/>
          <w:spacing w:val="-5"/>
          <w:w w:val="110"/>
          <w:szCs w:val="21"/>
          <w:lang w:eastAsia="en-IN" w:bidi="ar-SA"/>
        </w:rPr>
        <w:t xml:space="preserve"> Country based research output</w:t>
      </w:r>
    </w:p>
    <w:p w:rsidR="00F6776C" w:rsidRPr="00BE5636" w:rsidRDefault="00F6776C" w:rsidP="004162BF">
      <w:pPr>
        <w:pStyle w:val="Default"/>
        <w:spacing w:line="360" w:lineRule="auto"/>
        <w:jc w:val="both"/>
        <w:rPr>
          <w:rFonts w:eastAsiaTheme="minorEastAsia"/>
          <w:i/>
          <w:iCs/>
          <w:color w:val="auto"/>
          <w:spacing w:val="-5"/>
          <w:w w:val="110"/>
          <w:szCs w:val="21"/>
          <w:lang w:eastAsia="en-IN" w:bidi="ar-SA"/>
        </w:rPr>
      </w:pPr>
    </w:p>
    <w:p w:rsidR="004162BF" w:rsidRPr="00BE5636" w:rsidRDefault="004162BF" w:rsidP="004162BF">
      <w:pPr>
        <w:pStyle w:val="Default"/>
        <w:spacing w:line="360" w:lineRule="auto"/>
        <w:jc w:val="both"/>
        <w:rPr>
          <w:rFonts w:eastAsiaTheme="minorEastAsia"/>
          <w:i/>
          <w:iCs/>
          <w:color w:val="auto"/>
          <w:spacing w:val="-5"/>
          <w:w w:val="110"/>
          <w:szCs w:val="21"/>
          <w:lang w:eastAsia="en-IN" w:bidi="ar-SA"/>
        </w:rPr>
      </w:pPr>
      <w:r w:rsidRPr="00BE5636">
        <w:rPr>
          <w:rFonts w:eastAsiaTheme="minorEastAsia"/>
          <w:i/>
          <w:iCs/>
          <w:color w:val="auto"/>
          <w:spacing w:val="-5"/>
          <w:w w:val="110"/>
          <w:szCs w:val="21"/>
          <w:lang w:eastAsia="en-IN" w:bidi="ar-SA"/>
        </w:rPr>
        <w:t>Keyword Analysis</w:t>
      </w:r>
    </w:p>
    <w:p w:rsidR="004162BF" w:rsidRPr="00BE5636" w:rsidRDefault="004162BF" w:rsidP="00956B1A">
      <w:pPr>
        <w:pStyle w:val="Default"/>
        <w:spacing w:line="360" w:lineRule="auto"/>
        <w:jc w:val="both"/>
        <w:rPr>
          <w:rFonts w:eastAsiaTheme="minorEastAsia"/>
          <w:iCs/>
          <w:color w:val="auto"/>
          <w:spacing w:val="-5"/>
          <w:w w:val="110"/>
          <w:szCs w:val="21"/>
          <w:lang w:eastAsia="en-IN" w:bidi="ar-SA"/>
        </w:rPr>
      </w:pPr>
      <w:proofErr w:type="gramStart"/>
      <w:r w:rsidRPr="00BE5636">
        <w:rPr>
          <w:rFonts w:eastAsiaTheme="minorEastAsia"/>
          <w:iCs/>
          <w:color w:val="auto"/>
          <w:spacing w:val="-5"/>
          <w:w w:val="110"/>
          <w:szCs w:val="21"/>
          <w:lang w:eastAsia="en-IN" w:bidi="ar-SA"/>
        </w:rPr>
        <w:t>Results of keywords analyzed from the data is</w:t>
      </w:r>
      <w:proofErr w:type="gramEnd"/>
      <w:r w:rsidRPr="00BE5636">
        <w:rPr>
          <w:rFonts w:eastAsiaTheme="minorEastAsia"/>
          <w:iCs/>
          <w:color w:val="auto"/>
          <w:spacing w:val="-5"/>
          <w:w w:val="110"/>
          <w:szCs w:val="21"/>
          <w:lang w:eastAsia="en-IN" w:bidi="ar-SA"/>
        </w:rPr>
        <w:t xml:space="preserve"> presented in Table No. </w:t>
      </w:r>
      <w:r w:rsidR="00934329" w:rsidRPr="00BE5636">
        <w:rPr>
          <w:rFonts w:eastAsiaTheme="minorEastAsia"/>
          <w:iCs/>
          <w:color w:val="auto"/>
          <w:spacing w:val="-5"/>
          <w:w w:val="110"/>
          <w:szCs w:val="21"/>
          <w:lang w:eastAsia="en-IN" w:bidi="ar-SA"/>
        </w:rPr>
        <w:t>3</w:t>
      </w:r>
      <w:r w:rsidRPr="00BE5636">
        <w:rPr>
          <w:rFonts w:eastAsiaTheme="minorEastAsia"/>
          <w:iCs/>
          <w:color w:val="auto"/>
          <w:spacing w:val="-5"/>
          <w:w w:val="110"/>
          <w:szCs w:val="21"/>
          <w:lang w:eastAsia="en-IN" w:bidi="ar-SA"/>
        </w:rPr>
        <w:t>, which indicates the term “</w:t>
      </w:r>
      <w:r w:rsidR="00934329" w:rsidRPr="00BE5636">
        <w:rPr>
          <w:rFonts w:eastAsiaTheme="minorEastAsia"/>
          <w:iCs/>
          <w:color w:val="auto"/>
          <w:spacing w:val="-5"/>
          <w:w w:val="110"/>
          <w:szCs w:val="21"/>
          <w:lang w:eastAsia="en-IN" w:bidi="ar-SA"/>
        </w:rPr>
        <w:t>Digital Preservation</w:t>
      </w:r>
      <w:r w:rsidRPr="00BE5636">
        <w:rPr>
          <w:rFonts w:eastAsiaTheme="minorEastAsia"/>
          <w:iCs/>
          <w:color w:val="auto"/>
          <w:spacing w:val="-5"/>
          <w:w w:val="110"/>
          <w:szCs w:val="21"/>
          <w:lang w:eastAsia="en-IN" w:bidi="ar-SA"/>
        </w:rPr>
        <w:t xml:space="preserve">” is the most extensively used keyword. It is followed by </w:t>
      </w:r>
      <w:r w:rsidR="00934329" w:rsidRPr="00BE5636">
        <w:rPr>
          <w:rFonts w:eastAsiaTheme="minorEastAsia"/>
          <w:iCs/>
          <w:color w:val="auto"/>
          <w:spacing w:val="-5"/>
          <w:w w:val="110"/>
          <w:szCs w:val="21"/>
          <w:lang w:eastAsia="en-IN" w:bidi="ar-SA"/>
        </w:rPr>
        <w:t xml:space="preserve">OAIS, cloud computing, Cultural Heritage, Digital Archives, Metadata, </w:t>
      </w:r>
      <w:proofErr w:type="gramStart"/>
      <w:r w:rsidR="002A2484" w:rsidRPr="00BE5636">
        <w:rPr>
          <w:rFonts w:eastAsiaTheme="minorEastAsia"/>
          <w:iCs/>
          <w:color w:val="auto"/>
          <w:spacing w:val="-5"/>
          <w:w w:val="110"/>
          <w:szCs w:val="21"/>
          <w:lang w:eastAsia="en-IN" w:bidi="ar-SA"/>
        </w:rPr>
        <w:t>W</w:t>
      </w:r>
      <w:r w:rsidR="00934329" w:rsidRPr="00BE5636">
        <w:rPr>
          <w:rFonts w:eastAsiaTheme="minorEastAsia"/>
          <w:iCs/>
          <w:color w:val="auto"/>
          <w:spacing w:val="-5"/>
          <w:w w:val="110"/>
          <w:szCs w:val="21"/>
          <w:lang w:eastAsia="en-IN" w:bidi="ar-SA"/>
        </w:rPr>
        <w:t>eb</w:t>
      </w:r>
      <w:proofErr w:type="gramEnd"/>
      <w:r w:rsidR="00934329" w:rsidRPr="00BE5636">
        <w:rPr>
          <w:rFonts w:eastAsiaTheme="minorEastAsia"/>
          <w:iCs/>
          <w:color w:val="auto"/>
          <w:spacing w:val="-5"/>
          <w:w w:val="110"/>
          <w:szCs w:val="21"/>
          <w:lang w:eastAsia="en-IN" w:bidi="ar-SA"/>
        </w:rPr>
        <w:t xml:space="preserve"> archiving, Content Server. </w:t>
      </w:r>
    </w:p>
    <w:tbl>
      <w:tblPr>
        <w:tblStyle w:val="TableGrid"/>
        <w:tblW w:w="0" w:type="auto"/>
        <w:tblLook w:val="04A0"/>
      </w:tblPr>
      <w:tblGrid>
        <w:gridCol w:w="2540"/>
        <w:gridCol w:w="960"/>
      </w:tblGrid>
      <w:tr w:rsidR="00AC1C80" w:rsidRPr="00BE5636" w:rsidTr="00407046">
        <w:trPr>
          <w:trHeight w:val="447"/>
        </w:trPr>
        <w:tc>
          <w:tcPr>
            <w:tcW w:w="2540" w:type="dxa"/>
            <w:noWrap/>
          </w:tcPr>
          <w:p w:rsidR="00AC1C80" w:rsidRPr="00BE5636" w:rsidRDefault="00AC1C80" w:rsidP="00407046">
            <w:pPr>
              <w:rPr>
                <w:rFonts w:ascii="Times New Roman" w:hAnsi="Times New Roman" w:cs="Times New Roman"/>
                <w:b/>
              </w:rPr>
            </w:pPr>
            <w:r w:rsidRPr="00BE5636">
              <w:rPr>
                <w:rFonts w:ascii="Times New Roman" w:hAnsi="Times New Roman" w:cs="Times New Roman"/>
                <w:b/>
              </w:rPr>
              <w:t>Keyword</w:t>
            </w:r>
          </w:p>
        </w:tc>
        <w:tc>
          <w:tcPr>
            <w:tcW w:w="960" w:type="dxa"/>
            <w:noWrap/>
          </w:tcPr>
          <w:p w:rsidR="00AC1C80" w:rsidRPr="00BE5636" w:rsidRDefault="00AC1C80" w:rsidP="00407046">
            <w:pPr>
              <w:rPr>
                <w:rFonts w:ascii="Times New Roman" w:hAnsi="Times New Roman" w:cs="Times New Roman"/>
                <w:b/>
              </w:rPr>
            </w:pPr>
            <w:r w:rsidRPr="00BE5636">
              <w:rPr>
                <w:rFonts w:ascii="Times New Roman" w:hAnsi="Times New Roman" w:cs="Times New Roman"/>
                <w:b/>
              </w:rPr>
              <w:t>Count</w:t>
            </w:r>
          </w:p>
        </w:tc>
      </w:tr>
      <w:tr w:rsidR="00AC1C80" w:rsidRPr="00BE5636" w:rsidTr="00407046">
        <w:trPr>
          <w:trHeight w:val="300"/>
        </w:trPr>
        <w:tc>
          <w:tcPr>
            <w:tcW w:w="2540" w:type="dxa"/>
            <w:noWrap/>
            <w:vAlign w:val="bottom"/>
          </w:tcPr>
          <w:p w:rsidR="00AC1C80" w:rsidRPr="00BE5636" w:rsidRDefault="00AC1C80" w:rsidP="00407046">
            <w:pPr>
              <w:rPr>
                <w:rFonts w:ascii="Times New Roman" w:hAnsi="Times New Roman" w:cs="Times New Roman"/>
                <w:color w:val="000000"/>
              </w:rPr>
            </w:pPr>
            <w:r w:rsidRPr="00BE5636">
              <w:rPr>
                <w:rFonts w:ascii="Times New Roman" w:hAnsi="Times New Roman" w:cs="Times New Roman"/>
                <w:color w:val="000000"/>
              </w:rPr>
              <w:t>Digital preservation</w:t>
            </w:r>
          </w:p>
        </w:tc>
        <w:tc>
          <w:tcPr>
            <w:tcW w:w="960" w:type="dxa"/>
            <w:noWrap/>
            <w:vAlign w:val="bottom"/>
          </w:tcPr>
          <w:p w:rsidR="00AC1C80" w:rsidRPr="00BE5636" w:rsidRDefault="00AC1C80" w:rsidP="00407046">
            <w:pPr>
              <w:jc w:val="right"/>
              <w:rPr>
                <w:rFonts w:ascii="Times New Roman" w:hAnsi="Times New Roman" w:cs="Times New Roman"/>
                <w:color w:val="000000"/>
              </w:rPr>
            </w:pPr>
            <w:r w:rsidRPr="00BE5636">
              <w:rPr>
                <w:rFonts w:ascii="Times New Roman" w:hAnsi="Times New Roman" w:cs="Times New Roman"/>
                <w:color w:val="000000"/>
              </w:rPr>
              <w:t>44</w:t>
            </w:r>
          </w:p>
        </w:tc>
      </w:tr>
      <w:tr w:rsidR="00AC1C80" w:rsidRPr="00BE5636" w:rsidTr="00407046">
        <w:trPr>
          <w:trHeight w:val="300"/>
        </w:trPr>
        <w:tc>
          <w:tcPr>
            <w:tcW w:w="2540" w:type="dxa"/>
            <w:noWrap/>
            <w:vAlign w:val="bottom"/>
            <w:hideMark/>
          </w:tcPr>
          <w:p w:rsidR="00AC1C80" w:rsidRPr="00BE5636" w:rsidRDefault="00AC1C80" w:rsidP="00407046">
            <w:pPr>
              <w:rPr>
                <w:rFonts w:ascii="Times New Roman" w:hAnsi="Times New Roman" w:cs="Times New Roman"/>
                <w:color w:val="000000"/>
              </w:rPr>
            </w:pPr>
            <w:r w:rsidRPr="00BE5636">
              <w:rPr>
                <w:rFonts w:ascii="Times New Roman" w:hAnsi="Times New Roman" w:cs="Times New Roman"/>
                <w:color w:val="000000"/>
              </w:rPr>
              <w:t>OAIS</w:t>
            </w:r>
          </w:p>
        </w:tc>
        <w:tc>
          <w:tcPr>
            <w:tcW w:w="960" w:type="dxa"/>
            <w:noWrap/>
            <w:vAlign w:val="bottom"/>
            <w:hideMark/>
          </w:tcPr>
          <w:p w:rsidR="00AC1C80" w:rsidRPr="00BE5636" w:rsidRDefault="00AC1C80" w:rsidP="00407046">
            <w:pPr>
              <w:jc w:val="right"/>
              <w:rPr>
                <w:rFonts w:ascii="Times New Roman" w:hAnsi="Times New Roman" w:cs="Times New Roman"/>
                <w:color w:val="000000"/>
              </w:rPr>
            </w:pPr>
            <w:r w:rsidRPr="00BE5636">
              <w:rPr>
                <w:rFonts w:ascii="Times New Roman" w:hAnsi="Times New Roman" w:cs="Times New Roman"/>
                <w:color w:val="000000"/>
              </w:rPr>
              <w:t>6</w:t>
            </w:r>
          </w:p>
        </w:tc>
      </w:tr>
      <w:tr w:rsidR="00AC1C80" w:rsidRPr="00BE5636" w:rsidTr="00407046">
        <w:trPr>
          <w:trHeight w:val="300"/>
        </w:trPr>
        <w:tc>
          <w:tcPr>
            <w:tcW w:w="2540" w:type="dxa"/>
            <w:noWrap/>
            <w:vAlign w:val="bottom"/>
            <w:hideMark/>
          </w:tcPr>
          <w:p w:rsidR="00AC1C80" w:rsidRPr="00BE5636" w:rsidRDefault="002A2484" w:rsidP="00407046">
            <w:pPr>
              <w:rPr>
                <w:rFonts w:ascii="Times New Roman" w:hAnsi="Times New Roman" w:cs="Times New Roman"/>
                <w:color w:val="000000"/>
              </w:rPr>
            </w:pPr>
            <w:r w:rsidRPr="00BE5636">
              <w:rPr>
                <w:rFonts w:ascii="Times New Roman" w:hAnsi="Times New Roman" w:cs="Times New Roman"/>
                <w:color w:val="000000"/>
              </w:rPr>
              <w:t>C</w:t>
            </w:r>
            <w:r w:rsidR="00AC1C80" w:rsidRPr="00BE5636">
              <w:rPr>
                <w:rFonts w:ascii="Times New Roman" w:hAnsi="Times New Roman" w:cs="Times New Roman"/>
                <w:color w:val="000000"/>
              </w:rPr>
              <w:t>loud computing</w:t>
            </w:r>
          </w:p>
        </w:tc>
        <w:tc>
          <w:tcPr>
            <w:tcW w:w="960" w:type="dxa"/>
            <w:noWrap/>
            <w:vAlign w:val="bottom"/>
            <w:hideMark/>
          </w:tcPr>
          <w:p w:rsidR="00AC1C80" w:rsidRPr="00BE5636" w:rsidRDefault="00AC1C80" w:rsidP="00407046">
            <w:pPr>
              <w:jc w:val="right"/>
              <w:rPr>
                <w:rFonts w:ascii="Times New Roman" w:hAnsi="Times New Roman" w:cs="Times New Roman"/>
                <w:color w:val="000000"/>
              </w:rPr>
            </w:pPr>
            <w:r w:rsidRPr="00BE5636">
              <w:rPr>
                <w:rFonts w:ascii="Times New Roman" w:hAnsi="Times New Roman" w:cs="Times New Roman"/>
                <w:color w:val="000000"/>
              </w:rPr>
              <w:t>5</w:t>
            </w:r>
          </w:p>
        </w:tc>
      </w:tr>
      <w:tr w:rsidR="00AC1C80" w:rsidRPr="00BE5636" w:rsidTr="00407046">
        <w:trPr>
          <w:trHeight w:val="300"/>
        </w:trPr>
        <w:tc>
          <w:tcPr>
            <w:tcW w:w="2540" w:type="dxa"/>
            <w:noWrap/>
            <w:vAlign w:val="bottom"/>
            <w:hideMark/>
          </w:tcPr>
          <w:p w:rsidR="00AC1C80" w:rsidRPr="00BE5636" w:rsidRDefault="00AC1C80" w:rsidP="00407046">
            <w:pPr>
              <w:rPr>
                <w:rFonts w:ascii="Times New Roman" w:hAnsi="Times New Roman" w:cs="Times New Roman"/>
                <w:color w:val="000000"/>
              </w:rPr>
            </w:pPr>
            <w:r w:rsidRPr="00BE5636">
              <w:rPr>
                <w:rFonts w:ascii="Times New Roman" w:hAnsi="Times New Roman" w:cs="Times New Roman"/>
                <w:color w:val="000000"/>
              </w:rPr>
              <w:t>Cultural Heritage</w:t>
            </w:r>
          </w:p>
        </w:tc>
        <w:tc>
          <w:tcPr>
            <w:tcW w:w="960" w:type="dxa"/>
            <w:noWrap/>
            <w:vAlign w:val="bottom"/>
            <w:hideMark/>
          </w:tcPr>
          <w:p w:rsidR="00AC1C80" w:rsidRPr="00BE5636" w:rsidRDefault="00AC1C80" w:rsidP="00407046">
            <w:pPr>
              <w:jc w:val="right"/>
              <w:rPr>
                <w:rFonts w:ascii="Times New Roman" w:hAnsi="Times New Roman" w:cs="Times New Roman"/>
                <w:color w:val="000000"/>
              </w:rPr>
            </w:pPr>
            <w:r w:rsidRPr="00BE5636">
              <w:rPr>
                <w:rFonts w:ascii="Times New Roman" w:hAnsi="Times New Roman" w:cs="Times New Roman"/>
                <w:color w:val="000000"/>
              </w:rPr>
              <w:t>5</w:t>
            </w:r>
          </w:p>
        </w:tc>
      </w:tr>
      <w:tr w:rsidR="00AC1C80" w:rsidRPr="00BE5636" w:rsidTr="00407046">
        <w:trPr>
          <w:trHeight w:val="300"/>
        </w:trPr>
        <w:tc>
          <w:tcPr>
            <w:tcW w:w="2540" w:type="dxa"/>
            <w:noWrap/>
            <w:vAlign w:val="bottom"/>
            <w:hideMark/>
          </w:tcPr>
          <w:p w:rsidR="00AC1C80" w:rsidRPr="00BE5636" w:rsidRDefault="00AC1C80" w:rsidP="00407046">
            <w:pPr>
              <w:rPr>
                <w:rFonts w:ascii="Times New Roman" w:hAnsi="Times New Roman" w:cs="Times New Roman"/>
                <w:color w:val="000000"/>
              </w:rPr>
            </w:pPr>
            <w:r w:rsidRPr="00BE5636">
              <w:rPr>
                <w:rFonts w:ascii="Times New Roman" w:hAnsi="Times New Roman" w:cs="Times New Roman"/>
                <w:color w:val="000000"/>
              </w:rPr>
              <w:t>Digital Archives</w:t>
            </w:r>
          </w:p>
        </w:tc>
        <w:tc>
          <w:tcPr>
            <w:tcW w:w="960" w:type="dxa"/>
            <w:noWrap/>
            <w:vAlign w:val="bottom"/>
            <w:hideMark/>
          </w:tcPr>
          <w:p w:rsidR="00AC1C80" w:rsidRPr="00BE5636" w:rsidRDefault="00AC1C80" w:rsidP="00407046">
            <w:pPr>
              <w:jc w:val="right"/>
              <w:rPr>
                <w:rFonts w:ascii="Times New Roman" w:hAnsi="Times New Roman" w:cs="Times New Roman"/>
                <w:color w:val="000000"/>
              </w:rPr>
            </w:pPr>
            <w:r w:rsidRPr="00BE5636">
              <w:rPr>
                <w:rFonts w:ascii="Times New Roman" w:hAnsi="Times New Roman" w:cs="Times New Roman"/>
                <w:color w:val="000000"/>
              </w:rPr>
              <w:t>4</w:t>
            </w:r>
          </w:p>
        </w:tc>
      </w:tr>
      <w:tr w:rsidR="00AC1C80" w:rsidRPr="00BE5636" w:rsidTr="00407046">
        <w:trPr>
          <w:trHeight w:val="300"/>
        </w:trPr>
        <w:tc>
          <w:tcPr>
            <w:tcW w:w="2540" w:type="dxa"/>
            <w:noWrap/>
            <w:vAlign w:val="bottom"/>
            <w:hideMark/>
          </w:tcPr>
          <w:p w:rsidR="00AC1C80" w:rsidRPr="00BE5636" w:rsidRDefault="00AC1C80" w:rsidP="00407046">
            <w:pPr>
              <w:rPr>
                <w:rFonts w:ascii="Times New Roman" w:hAnsi="Times New Roman" w:cs="Times New Roman"/>
                <w:color w:val="000000"/>
              </w:rPr>
            </w:pPr>
            <w:r w:rsidRPr="00BE5636">
              <w:rPr>
                <w:rFonts w:ascii="Times New Roman" w:hAnsi="Times New Roman" w:cs="Times New Roman"/>
                <w:color w:val="000000"/>
              </w:rPr>
              <w:t>Metadata</w:t>
            </w:r>
          </w:p>
        </w:tc>
        <w:tc>
          <w:tcPr>
            <w:tcW w:w="960" w:type="dxa"/>
            <w:noWrap/>
            <w:vAlign w:val="bottom"/>
            <w:hideMark/>
          </w:tcPr>
          <w:p w:rsidR="00AC1C80" w:rsidRPr="00BE5636" w:rsidRDefault="00AC1C80" w:rsidP="00407046">
            <w:pPr>
              <w:jc w:val="right"/>
              <w:rPr>
                <w:rFonts w:ascii="Times New Roman" w:hAnsi="Times New Roman" w:cs="Times New Roman"/>
                <w:color w:val="000000"/>
              </w:rPr>
            </w:pPr>
            <w:r w:rsidRPr="00BE5636">
              <w:rPr>
                <w:rFonts w:ascii="Times New Roman" w:hAnsi="Times New Roman" w:cs="Times New Roman"/>
                <w:color w:val="000000"/>
              </w:rPr>
              <w:t>4</w:t>
            </w:r>
          </w:p>
        </w:tc>
      </w:tr>
      <w:tr w:rsidR="00AC1C80" w:rsidRPr="00BE5636" w:rsidTr="00407046">
        <w:trPr>
          <w:trHeight w:val="300"/>
        </w:trPr>
        <w:tc>
          <w:tcPr>
            <w:tcW w:w="2540" w:type="dxa"/>
            <w:noWrap/>
            <w:vAlign w:val="bottom"/>
            <w:hideMark/>
          </w:tcPr>
          <w:p w:rsidR="00AC1C80" w:rsidRPr="00BE5636" w:rsidRDefault="002A2484" w:rsidP="00407046">
            <w:pPr>
              <w:rPr>
                <w:rFonts w:ascii="Times New Roman" w:hAnsi="Times New Roman" w:cs="Times New Roman"/>
                <w:color w:val="000000"/>
              </w:rPr>
            </w:pPr>
            <w:r w:rsidRPr="00BE5636">
              <w:rPr>
                <w:rFonts w:ascii="Times New Roman" w:hAnsi="Times New Roman" w:cs="Times New Roman"/>
                <w:color w:val="000000"/>
              </w:rPr>
              <w:t>W</w:t>
            </w:r>
            <w:r w:rsidR="00AC1C80" w:rsidRPr="00BE5636">
              <w:rPr>
                <w:rFonts w:ascii="Times New Roman" w:hAnsi="Times New Roman" w:cs="Times New Roman"/>
                <w:color w:val="000000"/>
              </w:rPr>
              <w:t>eb archiving</w:t>
            </w:r>
          </w:p>
        </w:tc>
        <w:tc>
          <w:tcPr>
            <w:tcW w:w="960" w:type="dxa"/>
            <w:noWrap/>
            <w:vAlign w:val="bottom"/>
            <w:hideMark/>
          </w:tcPr>
          <w:p w:rsidR="00AC1C80" w:rsidRPr="00BE5636" w:rsidRDefault="00AC1C80" w:rsidP="00407046">
            <w:pPr>
              <w:jc w:val="right"/>
              <w:rPr>
                <w:rFonts w:ascii="Times New Roman" w:hAnsi="Times New Roman" w:cs="Times New Roman"/>
                <w:color w:val="000000"/>
              </w:rPr>
            </w:pPr>
            <w:r w:rsidRPr="00BE5636">
              <w:rPr>
                <w:rFonts w:ascii="Times New Roman" w:hAnsi="Times New Roman" w:cs="Times New Roman"/>
                <w:color w:val="000000"/>
              </w:rPr>
              <w:t>4</w:t>
            </w:r>
          </w:p>
        </w:tc>
      </w:tr>
      <w:tr w:rsidR="00AC1C80" w:rsidRPr="00BE5636" w:rsidTr="00407046">
        <w:trPr>
          <w:trHeight w:val="300"/>
        </w:trPr>
        <w:tc>
          <w:tcPr>
            <w:tcW w:w="2540" w:type="dxa"/>
            <w:noWrap/>
            <w:vAlign w:val="bottom"/>
            <w:hideMark/>
          </w:tcPr>
          <w:p w:rsidR="00AC1C80" w:rsidRPr="00BE5636" w:rsidRDefault="00AC1C80" w:rsidP="00407046">
            <w:pPr>
              <w:rPr>
                <w:rFonts w:ascii="Times New Roman" w:hAnsi="Times New Roman" w:cs="Times New Roman"/>
                <w:color w:val="000000"/>
              </w:rPr>
            </w:pPr>
            <w:r w:rsidRPr="00BE5636">
              <w:rPr>
                <w:rFonts w:ascii="Times New Roman" w:hAnsi="Times New Roman" w:cs="Times New Roman"/>
                <w:color w:val="000000"/>
              </w:rPr>
              <w:t>Content Server</w:t>
            </w:r>
          </w:p>
        </w:tc>
        <w:tc>
          <w:tcPr>
            <w:tcW w:w="960" w:type="dxa"/>
            <w:noWrap/>
            <w:vAlign w:val="bottom"/>
            <w:hideMark/>
          </w:tcPr>
          <w:p w:rsidR="00AC1C80" w:rsidRPr="00BE5636" w:rsidRDefault="00AC1C80" w:rsidP="00407046">
            <w:pPr>
              <w:jc w:val="right"/>
              <w:rPr>
                <w:rFonts w:ascii="Times New Roman" w:hAnsi="Times New Roman" w:cs="Times New Roman"/>
                <w:color w:val="000000"/>
              </w:rPr>
            </w:pPr>
            <w:r w:rsidRPr="00BE5636">
              <w:rPr>
                <w:rFonts w:ascii="Times New Roman" w:hAnsi="Times New Roman" w:cs="Times New Roman"/>
                <w:color w:val="000000"/>
              </w:rPr>
              <w:t>3</w:t>
            </w:r>
          </w:p>
        </w:tc>
      </w:tr>
    </w:tbl>
    <w:p w:rsidR="001901EC" w:rsidRPr="00BE5636" w:rsidRDefault="001901EC" w:rsidP="001901EC">
      <w:pPr>
        <w:pStyle w:val="Default"/>
        <w:spacing w:line="360" w:lineRule="auto"/>
        <w:jc w:val="both"/>
        <w:rPr>
          <w:bCs/>
          <w:color w:val="auto"/>
        </w:rPr>
      </w:pPr>
      <w:proofErr w:type="gramStart"/>
      <w:r w:rsidRPr="00BE5636">
        <w:rPr>
          <w:bCs/>
          <w:color w:val="auto"/>
        </w:rPr>
        <w:t>Table 3.</w:t>
      </w:r>
      <w:proofErr w:type="gramEnd"/>
      <w:r w:rsidRPr="00BE5636">
        <w:rPr>
          <w:bCs/>
          <w:color w:val="auto"/>
        </w:rPr>
        <w:t xml:space="preserve"> Keywords </w:t>
      </w:r>
    </w:p>
    <w:p w:rsidR="004162BF" w:rsidRPr="00BE5636" w:rsidRDefault="004162BF" w:rsidP="004162BF">
      <w:pPr>
        <w:pStyle w:val="Default"/>
        <w:spacing w:line="360" w:lineRule="auto"/>
        <w:jc w:val="both"/>
        <w:rPr>
          <w:rFonts w:eastAsiaTheme="minorEastAsia"/>
          <w:i/>
          <w:iCs/>
          <w:color w:val="auto"/>
          <w:spacing w:val="-5"/>
          <w:w w:val="110"/>
          <w:szCs w:val="21"/>
          <w:lang w:eastAsia="en-IN" w:bidi="ar-SA"/>
        </w:rPr>
      </w:pPr>
      <w:r w:rsidRPr="00BE5636">
        <w:rPr>
          <w:rFonts w:eastAsiaTheme="minorEastAsia"/>
          <w:i/>
          <w:iCs/>
          <w:color w:val="auto"/>
          <w:spacing w:val="-5"/>
          <w:w w:val="110"/>
          <w:szCs w:val="21"/>
          <w:lang w:eastAsia="en-IN" w:bidi="ar-SA"/>
        </w:rPr>
        <w:t>High-impact articles and authors</w:t>
      </w:r>
    </w:p>
    <w:p w:rsidR="004162BF" w:rsidRPr="00BE5636" w:rsidRDefault="004162BF" w:rsidP="004162BF">
      <w:pPr>
        <w:pStyle w:val="Default"/>
        <w:spacing w:line="360" w:lineRule="auto"/>
        <w:jc w:val="both"/>
        <w:rPr>
          <w:rFonts w:eastAsiaTheme="minorEastAsia"/>
          <w:iCs/>
          <w:color w:val="auto"/>
          <w:spacing w:val="-5"/>
          <w:w w:val="110"/>
          <w:szCs w:val="21"/>
          <w:lang w:eastAsia="en-IN" w:bidi="ar-SA"/>
        </w:rPr>
      </w:pPr>
      <w:r w:rsidRPr="00BE5636">
        <w:rPr>
          <w:rFonts w:eastAsiaTheme="minorEastAsia"/>
          <w:iCs/>
          <w:color w:val="auto"/>
          <w:spacing w:val="-5"/>
          <w:w w:val="110"/>
          <w:szCs w:val="21"/>
          <w:lang w:eastAsia="en-IN" w:bidi="ar-SA"/>
        </w:rPr>
        <w:t xml:space="preserve">High-impact articles were selected based on citation count. From Table </w:t>
      </w:r>
      <w:r w:rsidR="00736436" w:rsidRPr="00BE5636">
        <w:rPr>
          <w:rFonts w:eastAsiaTheme="minorEastAsia"/>
          <w:iCs/>
          <w:color w:val="auto"/>
          <w:spacing w:val="-5"/>
          <w:w w:val="110"/>
          <w:szCs w:val="21"/>
          <w:lang w:eastAsia="en-IN" w:bidi="ar-SA"/>
        </w:rPr>
        <w:t>4</w:t>
      </w:r>
      <w:r w:rsidRPr="00BE5636">
        <w:rPr>
          <w:rFonts w:eastAsiaTheme="minorEastAsia"/>
          <w:iCs/>
          <w:color w:val="auto"/>
          <w:spacing w:val="-5"/>
          <w:w w:val="110"/>
          <w:szCs w:val="21"/>
          <w:lang w:eastAsia="en-IN" w:bidi="ar-SA"/>
        </w:rPr>
        <w:t xml:space="preserve"> it can be seen that the top ten high-impact articles were written by </w:t>
      </w:r>
      <w:r w:rsidR="00543940" w:rsidRPr="00BE5636">
        <w:rPr>
          <w:rFonts w:eastAsiaTheme="minorEastAsia"/>
          <w:iCs/>
          <w:color w:val="auto"/>
          <w:spacing w:val="-5"/>
          <w:w w:val="110"/>
          <w:szCs w:val="21"/>
          <w:lang w:eastAsia="en-IN" w:bidi="ar-SA"/>
        </w:rPr>
        <w:t>21</w:t>
      </w:r>
      <w:r w:rsidRPr="00BE5636">
        <w:rPr>
          <w:rFonts w:eastAsiaTheme="minorEastAsia"/>
          <w:iCs/>
          <w:color w:val="auto"/>
          <w:spacing w:val="-5"/>
          <w:w w:val="110"/>
          <w:szCs w:val="21"/>
          <w:lang w:eastAsia="en-IN" w:bidi="ar-SA"/>
        </w:rPr>
        <w:t xml:space="preserve"> authors, of which </w:t>
      </w:r>
      <w:r w:rsidR="00543940" w:rsidRPr="00BE5636">
        <w:rPr>
          <w:rFonts w:eastAsiaTheme="minorEastAsia"/>
          <w:iCs/>
          <w:color w:val="auto"/>
          <w:spacing w:val="-5"/>
          <w:w w:val="110"/>
          <w:szCs w:val="21"/>
          <w:lang w:eastAsia="en-IN" w:bidi="ar-SA"/>
        </w:rPr>
        <w:t>Su-</w:t>
      </w:r>
      <w:proofErr w:type="spellStart"/>
      <w:r w:rsidR="00543940" w:rsidRPr="00BE5636">
        <w:rPr>
          <w:rFonts w:eastAsiaTheme="minorEastAsia"/>
          <w:iCs/>
          <w:color w:val="auto"/>
          <w:spacing w:val="-5"/>
          <w:w w:val="110"/>
          <w:szCs w:val="21"/>
          <w:lang w:eastAsia="en-IN" w:bidi="ar-SA"/>
        </w:rPr>
        <w:t>Shing</w:t>
      </w:r>
      <w:proofErr w:type="spellEnd"/>
      <w:r w:rsidR="00543940" w:rsidRPr="00BE5636">
        <w:rPr>
          <w:rFonts w:eastAsiaTheme="minorEastAsia"/>
          <w:iCs/>
          <w:color w:val="auto"/>
          <w:spacing w:val="-5"/>
          <w:w w:val="110"/>
          <w:szCs w:val="21"/>
          <w:lang w:eastAsia="en-IN" w:bidi="ar-SA"/>
        </w:rPr>
        <w:t xml:space="preserve"> Chen has authored the</w:t>
      </w:r>
      <w:r w:rsidRPr="00BE5636">
        <w:rPr>
          <w:rFonts w:eastAsiaTheme="minorEastAsia"/>
          <w:iCs/>
          <w:color w:val="auto"/>
          <w:spacing w:val="-5"/>
          <w:w w:val="110"/>
          <w:szCs w:val="21"/>
          <w:lang w:eastAsia="en-IN" w:bidi="ar-SA"/>
        </w:rPr>
        <w:t xml:space="preserve"> High impact </w:t>
      </w:r>
      <w:r w:rsidR="00543940" w:rsidRPr="00BE5636">
        <w:rPr>
          <w:rFonts w:eastAsiaTheme="minorEastAsia"/>
          <w:iCs/>
          <w:color w:val="auto"/>
          <w:spacing w:val="-5"/>
          <w:w w:val="110"/>
          <w:szCs w:val="21"/>
          <w:lang w:eastAsia="en-IN" w:bidi="ar-SA"/>
        </w:rPr>
        <w:t>article</w:t>
      </w:r>
      <w:r w:rsidRPr="00BE5636">
        <w:rPr>
          <w:rFonts w:eastAsiaTheme="minorEastAsia"/>
          <w:iCs/>
          <w:color w:val="auto"/>
          <w:spacing w:val="-5"/>
          <w:w w:val="110"/>
          <w:szCs w:val="21"/>
          <w:lang w:eastAsia="en-IN" w:bidi="ar-SA"/>
        </w:rPr>
        <w:t xml:space="preserve">. The highest impact articles on </w:t>
      </w:r>
      <w:r w:rsidR="008E6390" w:rsidRPr="00BE5636">
        <w:rPr>
          <w:rFonts w:eastAsiaTheme="minorEastAsia"/>
          <w:iCs/>
          <w:color w:val="auto"/>
          <w:spacing w:val="-5"/>
          <w:w w:val="110"/>
          <w:szCs w:val="21"/>
          <w:lang w:eastAsia="en-IN" w:bidi="ar-SA"/>
        </w:rPr>
        <w:t>Digital Preservation</w:t>
      </w:r>
      <w:r w:rsidRPr="00BE5636">
        <w:rPr>
          <w:rFonts w:eastAsiaTheme="minorEastAsia"/>
          <w:iCs/>
          <w:color w:val="auto"/>
          <w:spacing w:val="-5"/>
          <w:w w:val="110"/>
          <w:szCs w:val="21"/>
          <w:lang w:eastAsia="en-IN" w:bidi="ar-SA"/>
        </w:rPr>
        <w:t xml:space="preserve"> were published in </w:t>
      </w:r>
      <w:r w:rsidR="008E6390" w:rsidRPr="00BE5636">
        <w:rPr>
          <w:rFonts w:eastAsiaTheme="minorEastAsia"/>
          <w:iCs/>
          <w:color w:val="auto"/>
          <w:spacing w:val="-5"/>
          <w:w w:val="110"/>
          <w:szCs w:val="21"/>
          <w:lang w:eastAsia="en-IN" w:bidi="ar-SA"/>
        </w:rPr>
        <w:t xml:space="preserve">two </w:t>
      </w:r>
      <w:r w:rsidRPr="00BE5636">
        <w:rPr>
          <w:rFonts w:eastAsiaTheme="minorEastAsia"/>
          <w:iCs/>
          <w:color w:val="auto"/>
          <w:spacing w:val="-5"/>
          <w:w w:val="110"/>
          <w:szCs w:val="21"/>
          <w:lang w:eastAsia="en-IN" w:bidi="ar-SA"/>
        </w:rPr>
        <w:t>journals</w:t>
      </w:r>
      <w:r w:rsidR="008E6390" w:rsidRPr="00BE5636">
        <w:rPr>
          <w:rFonts w:eastAsiaTheme="minorEastAsia"/>
          <w:iCs/>
          <w:color w:val="auto"/>
          <w:spacing w:val="-5"/>
          <w:w w:val="110"/>
          <w:szCs w:val="21"/>
          <w:lang w:eastAsia="en-IN" w:bidi="ar-SA"/>
        </w:rPr>
        <w:t xml:space="preserve"> and five different conference proceedings</w:t>
      </w:r>
      <w:r w:rsidRPr="00BE5636">
        <w:rPr>
          <w:rFonts w:eastAsiaTheme="minorEastAsia"/>
          <w:iCs/>
          <w:color w:val="auto"/>
          <w:spacing w:val="-5"/>
          <w:w w:val="110"/>
          <w:szCs w:val="21"/>
          <w:lang w:eastAsia="en-IN" w:bidi="ar-SA"/>
        </w:rPr>
        <w:t xml:space="preserve">. </w:t>
      </w:r>
      <w:r w:rsidR="0002065C" w:rsidRPr="00BE5636">
        <w:rPr>
          <w:rFonts w:eastAsiaTheme="minorEastAsia"/>
          <w:iCs/>
          <w:color w:val="auto"/>
          <w:spacing w:val="-5"/>
          <w:w w:val="110"/>
          <w:szCs w:val="21"/>
          <w:lang w:eastAsia="en-IN" w:bidi="ar-SA"/>
        </w:rPr>
        <w:t>It is evident from the table that researchers from field of Computer Science, Electronics, Pattern Recognition, Geoscience and Remote Sensing are focusing on Digital Preservation research.</w:t>
      </w:r>
    </w:p>
    <w:p w:rsidR="004162BF" w:rsidRPr="00BE5636" w:rsidRDefault="0002065C" w:rsidP="004162BF">
      <w:pPr>
        <w:pStyle w:val="Default"/>
        <w:spacing w:line="360" w:lineRule="auto"/>
        <w:jc w:val="both"/>
        <w:rPr>
          <w:rFonts w:eastAsiaTheme="minorEastAsia"/>
          <w:iCs/>
          <w:color w:val="auto"/>
          <w:spacing w:val="-5"/>
          <w:w w:val="110"/>
          <w:szCs w:val="21"/>
          <w:lang w:eastAsia="en-IN" w:bidi="ar-SA"/>
        </w:rPr>
      </w:pPr>
      <w:r w:rsidRPr="00BE5636">
        <w:rPr>
          <w:rFonts w:eastAsiaTheme="minorEastAsia"/>
          <w:iCs/>
          <w:color w:val="auto"/>
          <w:spacing w:val="-5"/>
          <w:w w:val="110"/>
          <w:szCs w:val="21"/>
          <w:lang w:eastAsia="en-IN" w:bidi="ar-SA"/>
        </w:rPr>
        <w:t>Not surprisingly, researcher</w:t>
      </w:r>
      <w:r w:rsidR="004162BF" w:rsidRPr="00BE5636">
        <w:rPr>
          <w:rFonts w:eastAsiaTheme="minorEastAsia"/>
          <w:iCs/>
          <w:color w:val="auto"/>
          <w:spacing w:val="-5"/>
          <w:w w:val="110"/>
          <w:szCs w:val="21"/>
          <w:lang w:eastAsia="en-IN" w:bidi="ar-SA"/>
        </w:rPr>
        <w:t xml:space="preserve"> </w:t>
      </w:r>
      <w:r w:rsidRPr="00BE5636">
        <w:rPr>
          <w:rFonts w:eastAsiaTheme="minorEastAsia"/>
          <w:iCs/>
          <w:color w:val="auto"/>
          <w:spacing w:val="-5"/>
          <w:w w:val="110"/>
          <w:szCs w:val="21"/>
          <w:lang w:eastAsia="en-IN" w:bidi="ar-SA"/>
        </w:rPr>
        <w:t xml:space="preserve">Silva, L. </w:t>
      </w:r>
      <w:r w:rsidR="004162BF" w:rsidRPr="00BE5636">
        <w:rPr>
          <w:rFonts w:eastAsiaTheme="minorEastAsia"/>
          <w:iCs/>
          <w:color w:val="auto"/>
          <w:spacing w:val="-5"/>
          <w:w w:val="110"/>
          <w:szCs w:val="21"/>
          <w:lang w:eastAsia="en-IN" w:bidi="ar-SA"/>
        </w:rPr>
        <w:t xml:space="preserve">can be considered one among leading scholars in the field of </w:t>
      </w:r>
      <w:r w:rsidRPr="00BE5636">
        <w:rPr>
          <w:rFonts w:eastAsiaTheme="minorEastAsia"/>
          <w:iCs/>
          <w:color w:val="auto"/>
          <w:spacing w:val="-5"/>
          <w:w w:val="110"/>
          <w:szCs w:val="21"/>
          <w:lang w:eastAsia="en-IN" w:bidi="ar-SA"/>
        </w:rPr>
        <w:t>Digital Preservation</w:t>
      </w:r>
      <w:r w:rsidR="004162BF" w:rsidRPr="00BE5636">
        <w:rPr>
          <w:rFonts w:eastAsiaTheme="minorEastAsia"/>
          <w:iCs/>
          <w:color w:val="auto"/>
          <w:spacing w:val="-5"/>
          <w:w w:val="110"/>
          <w:szCs w:val="21"/>
          <w:lang w:eastAsia="en-IN" w:bidi="ar-SA"/>
        </w:rPr>
        <w:t xml:space="preserve"> research.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2976"/>
        <w:gridCol w:w="2553"/>
        <w:gridCol w:w="708"/>
        <w:gridCol w:w="1196"/>
      </w:tblGrid>
      <w:tr w:rsidR="00415A59" w:rsidRPr="00BE5636" w:rsidTr="00B927BB">
        <w:trPr>
          <w:trHeight w:val="300"/>
        </w:trPr>
        <w:tc>
          <w:tcPr>
            <w:tcW w:w="979" w:type="pct"/>
            <w:vAlign w:val="center"/>
          </w:tcPr>
          <w:p w:rsidR="00415A59" w:rsidRPr="00BE5636" w:rsidRDefault="00415A59" w:rsidP="00CE6BD1">
            <w:pPr>
              <w:spacing w:after="0" w:line="240" w:lineRule="auto"/>
              <w:rPr>
                <w:rFonts w:ascii="Times New Roman" w:eastAsia="Times New Roman" w:hAnsi="Times New Roman" w:cs="Times New Roman"/>
                <w:b/>
                <w:bCs/>
                <w:color w:val="000000"/>
              </w:rPr>
            </w:pPr>
            <w:r w:rsidRPr="00BE5636">
              <w:rPr>
                <w:rFonts w:ascii="Times New Roman" w:eastAsia="Times New Roman" w:hAnsi="Times New Roman" w:cs="Times New Roman"/>
                <w:b/>
                <w:bCs/>
                <w:color w:val="000000"/>
              </w:rPr>
              <w:t>Author</w:t>
            </w:r>
          </w:p>
        </w:tc>
        <w:tc>
          <w:tcPr>
            <w:tcW w:w="1610" w:type="pct"/>
            <w:vAlign w:val="center"/>
          </w:tcPr>
          <w:p w:rsidR="00415A59" w:rsidRPr="00BE5636" w:rsidRDefault="00415A59" w:rsidP="00CE6BD1">
            <w:pPr>
              <w:spacing w:after="0" w:line="240" w:lineRule="auto"/>
              <w:rPr>
                <w:rFonts w:ascii="Times New Roman" w:eastAsia="Times New Roman" w:hAnsi="Times New Roman" w:cs="Times New Roman"/>
                <w:b/>
                <w:bCs/>
                <w:color w:val="000000"/>
              </w:rPr>
            </w:pPr>
            <w:r w:rsidRPr="00BE5636">
              <w:rPr>
                <w:rFonts w:ascii="Times New Roman" w:eastAsia="Times New Roman" w:hAnsi="Times New Roman" w:cs="Times New Roman"/>
                <w:b/>
                <w:bCs/>
                <w:color w:val="000000"/>
              </w:rPr>
              <w:t>Title</w:t>
            </w:r>
          </w:p>
        </w:tc>
        <w:tc>
          <w:tcPr>
            <w:tcW w:w="1381" w:type="pct"/>
            <w:vAlign w:val="center"/>
          </w:tcPr>
          <w:p w:rsidR="00415A59" w:rsidRPr="00BE5636" w:rsidRDefault="00415A59" w:rsidP="00CE6BD1">
            <w:pPr>
              <w:spacing w:after="0" w:line="240" w:lineRule="auto"/>
              <w:rPr>
                <w:rFonts w:ascii="Times New Roman" w:eastAsia="Times New Roman" w:hAnsi="Times New Roman" w:cs="Times New Roman"/>
                <w:b/>
                <w:bCs/>
                <w:color w:val="000000"/>
              </w:rPr>
            </w:pPr>
            <w:r w:rsidRPr="00BE5636">
              <w:rPr>
                <w:rFonts w:ascii="Times New Roman" w:eastAsia="Times New Roman" w:hAnsi="Times New Roman" w:cs="Times New Roman"/>
                <w:b/>
                <w:bCs/>
                <w:color w:val="000000"/>
              </w:rPr>
              <w:t>Journal/Conference</w:t>
            </w:r>
          </w:p>
        </w:tc>
        <w:tc>
          <w:tcPr>
            <w:tcW w:w="383" w:type="pct"/>
            <w:vAlign w:val="center"/>
          </w:tcPr>
          <w:p w:rsidR="00415A59" w:rsidRPr="00BE5636" w:rsidRDefault="00415A59" w:rsidP="00CE6BD1">
            <w:pPr>
              <w:spacing w:after="0" w:line="240" w:lineRule="auto"/>
              <w:rPr>
                <w:rFonts w:ascii="Times New Roman" w:eastAsia="Times New Roman" w:hAnsi="Times New Roman" w:cs="Times New Roman"/>
                <w:b/>
                <w:bCs/>
                <w:color w:val="000000"/>
              </w:rPr>
            </w:pPr>
            <w:r w:rsidRPr="00BE5636">
              <w:rPr>
                <w:rFonts w:ascii="Times New Roman" w:eastAsia="Times New Roman" w:hAnsi="Times New Roman" w:cs="Times New Roman"/>
                <w:b/>
                <w:bCs/>
                <w:color w:val="000000"/>
              </w:rPr>
              <w:t>Year</w:t>
            </w:r>
          </w:p>
        </w:tc>
        <w:tc>
          <w:tcPr>
            <w:tcW w:w="647" w:type="pct"/>
            <w:shd w:val="clear" w:color="auto" w:fill="auto"/>
            <w:noWrap/>
            <w:hideMark/>
          </w:tcPr>
          <w:p w:rsidR="00415A59" w:rsidRPr="00BE5636" w:rsidRDefault="00415A59" w:rsidP="00B927BB">
            <w:pPr>
              <w:spacing w:after="0" w:line="240" w:lineRule="auto"/>
              <w:jc w:val="center"/>
              <w:rPr>
                <w:rFonts w:ascii="Times New Roman" w:eastAsia="Times New Roman" w:hAnsi="Times New Roman" w:cs="Times New Roman"/>
                <w:b/>
                <w:bCs/>
                <w:color w:val="000000"/>
              </w:rPr>
            </w:pPr>
            <w:r w:rsidRPr="00BE5636">
              <w:rPr>
                <w:rFonts w:ascii="Times New Roman" w:eastAsia="Times New Roman" w:hAnsi="Times New Roman" w:cs="Times New Roman"/>
                <w:b/>
                <w:bCs/>
                <w:color w:val="000000"/>
              </w:rPr>
              <w:t>Citations</w:t>
            </w:r>
          </w:p>
        </w:tc>
      </w:tr>
      <w:tr w:rsidR="00415A59" w:rsidRPr="00BE5636" w:rsidTr="00B927BB">
        <w:trPr>
          <w:trHeight w:val="300"/>
        </w:trPr>
        <w:tc>
          <w:tcPr>
            <w:tcW w:w="979" w:type="pct"/>
          </w:tcPr>
          <w:p w:rsidR="00415A59" w:rsidRPr="00BE5636" w:rsidRDefault="002A2484" w:rsidP="00B927BB">
            <w:pPr>
              <w:spacing w:after="0"/>
              <w:rPr>
                <w:rFonts w:ascii="Times New Roman" w:eastAsia="Times New Roman" w:hAnsi="Times New Roman" w:cs="Times New Roman"/>
                <w:color w:val="000000"/>
                <w:lang w:val="en-US" w:eastAsia="en-US" w:bidi="hi-IN"/>
              </w:rPr>
            </w:pPr>
            <w:r w:rsidRPr="00BE5636">
              <w:rPr>
                <w:rFonts w:ascii="Times New Roman" w:eastAsia="Times New Roman" w:hAnsi="Times New Roman" w:cs="Times New Roman"/>
                <w:color w:val="000000"/>
                <w:lang w:val="en-US" w:eastAsia="en-US" w:bidi="hi-IN"/>
              </w:rPr>
              <w:t>Su-</w:t>
            </w:r>
            <w:proofErr w:type="spellStart"/>
            <w:r w:rsidRPr="00BE5636">
              <w:rPr>
                <w:rFonts w:ascii="Times New Roman" w:eastAsia="Times New Roman" w:hAnsi="Times New Roman" w:cs="Times New Roman"/>
                <w:color w:val="000000"/>
                <w:lang w:val="en-US" w:eastAsia="en-US" w:bidi="hi-IN"/>
              </w:rPr>
              <w:t>Shing</w:t>
            </w:r>
            <w:proofErr w:type="spellEnd"/>
            <w:r w:rsidRPr="00BE5636">
              <w:rPr>
                <w:rFonts w:ascii="Times New Roman" w:eastAsia="Times New Roman" w:hAnsi="Times New Roman" w:cs="Times New Roman"/>
                <w:color w:val="000000"/>
                <w:lang w:val="en-US" w:eastAsia="en-US" w:bidi="hi-IN"/>
              </w:rPr>
              <w:t xml:space="preserve"> Chen</w:t>
            </w:r>
          </w:p>
        </w:tc>
        <w:tc>
          <w:tcPr>
            <w:tcW w:w="1610" w:type="pct"/>
          </w:tcPr>
          <w:p w:rsidR="00415A59" w:rsidRPr="00BE5636" w:rsidRDefault="00415A59" w:rsidP="00B927BB">
            <w:pPr>
              <w:spacing w:after="0"/>
              <w:rPr>
                <w:rFonts w:ascii="Times New Roman" w:eastAsia="Times New Roman" w:hAnsi="Times New Roman" w:cs="Times New Roman"/>
                <w:color w:val="000000"/>
                <w:lang w:val="en-US" w:eastAsia="en-US" w:bidi="hi-IN"/>
              </w:rPr>
            </w:pPr>
            <w:r w:rsidRPr="00BE5636">
              <w:rPr>
                <w:rFonts w:ascii="Times New Roman" w:eastAsia="Times New Roman" w:hAnsi="Times New Roman" w:cs="Times New Roman"/>
                <w:color w:val="000000"/>
                <w:lang w:val="en-US" w:eastAsia="en-US" w:bidi="hi-IN"/>
              </w:rPr>
              <w:t>The paradox of digital preservation</w:t>
            </w:r>
          </w:p>
        </w:tc>
        <w:tc>
          <w:tcPr>
            <w:tcW w:w="1381" w:type="pct"/>
          </w:tcPr>
          <w:p w:rsidR="00415A59" w:rsidRPr="00BE5636" w:rsidRDefault="00736436" w:rsidP="00B927BB">
            <w:pPr>
              <w:spacing w:after="0"/>
              <w:rPr>
                <w:rFonts w:ascii="Times New Roman" w:eastAsia="Times New Roman" w:hAnsi="Times New Roman" w:cs="Times New Roman"/>
                <w:color w:val="000000"/>
                <w:lang w:val="en-US" w:eastAsia="en-US" w:bidi="hi-IN"/>
              </w:rPr>
            </w:pPr>
            <w:r w:rsidRPr="00BE5636">
              <w:rPr>
                <w:rFonts w:ascii="Times New Roman" w:eastAsia="Times New Roman" w:hAnsi="Times New Roman" w:cs="Times New Roman"/>
                <w:color w:val="000000"/>
                <w:lang w:val="en-US" w:eastAsia="en-US" w:bidi="hi-IN"/>
              </w:rPr>
              <w:t>Computer</w:t>
            </w:r>
          </w:p>
        </w:tc>
        <w:tc>
          <w:tcPr>
            <w:tcW w:w="383" w:type="pct"/>
          </w:tcPr>
          <w:p w:rsidR="00415A59" w:rsidRPr="00BE5636" w:rsidRDefault="002A2484" w:rsidP="00B927BB">
            <w:pPr>
              <w:spacing w:after="0"/>
              <w:jc w:val="right"/>
              <w:rPr>
                <w:rFonts w:ascii="Times New Roman" w:eastAsia="Times New Roman" w:hAnsi="Times New Roman" w:cs="Times New Roman"/>
                <w:color w:val="000000"/>
                <w:lang w:val="en-US" w:eastAsia="en-US" w:bidi="hi-IN"/>
              </w:rPr>
            </w:pPr>
            <w:r w:rsidRPr="00BE5636">
              <w:rPr>
                <w:rFonts w:ascii="Times New Roman" w:eastAsia="Times New Roman" w:hAnsi="Times New Roman" w:cs="Times New Roman"/>
                <w:color w:val="000000"/>
                <w:lang w:val="en-US" w:eastAsia="en-US" w:bidi="hi-IN"/>
              </w:rPr>
              <w:t>2001</w:t>
            </w:r>
          </w:p>
        </w:tc>
        <w:tc>
          <w:tcPr>
            <w:tcW w:w="647" w:type="pct"/>
            <w:shd w:val="clear" w:color="auto" w:fill="auto"/>
            <w:noWrap/>
            <w:hideMark/>
          </w:tcPr>
          <w:p w:rsidR="00415A59" w:rsidRPr="00BE5636" w:rsidRDefault="00415A59" w:rsidP="00B927BB">
            <w:pPr>
              <w:spacing w:after="0"/>
              <w:jc w:val="center"/>
              <w:rPr>
                <w:rFonts w:ascii="Times New Roman" w:eastAsia="Times New Roman" w:hAnsi="Times New Roman" w:cs="Times New Roman"/>
                <w:color w:val="000000"/>
                <w:lang w:val="en-US" w:eastAsia="en-US" w:bidi="hi-IN"/>
              </w:rPr>
            </w:pPr>
            <w:r w:rsidRPr="00BE5636">
              <w:rPr>
                <w:rFonts w:ascii="Times New Roman" w:eastAsia="Times New Roman" w:hAnsi="Times New Roman" w:cs="Times New Roman"/>
                <w:color w:val="000000"/>
                <w:lang w:val="en-US" w:eastAsia="en-US" w:bidi="hi-IN"/>
              </w:rPr>
              <w:t>6</w:t>
            </w:r>
          </w:p>
        </w:tc>
      </w:tr>
      <w:tr w:rsidR="00415A59" w:rsidRPr="00BE5636" w:rsidTr="00B927BB">
        <w:trPr>
          <w:trHeight w:val="300"/>
        </w:trPr>
        <w:tc>
          <w:tcPr>
            <w:tcW w:w="979" w:type="pct"/>
          </w:tcPr>
          <w:p w:rsidR="00415A59" w:rsidRPr="00BE5636" w:rsidRDefault="002A2484" w:rsidP="00B927BB">
            <w:pPr>
              <w:spacing w:after="0"/>
              <w:rPr>
                <w:rFonts w:ascii="Times New Roman" w:eastAsia="Times New Roman" w:hAnsi="Times New Roman" w:cs="Times New Roman"/>
                <w:color w:val="000000"/>
                <w:lang w:val="en-US" w:eastAsia="en-US" w:bidi="hi-IN"/>
              </w:rPr>
            </w:pPr>
            <w:r w:rsidRPr="00BE5636">
              <w:rPr>
                <w:rFonts w:ascii="Times New Roman" w:eastAsia="Times New Roman" w:hAnsi="Times New Roman" w:cs="Times New Roman"/>
                <w:color w:val="000000"/>
                <w:lang w:val="en-US" w:eastAsia="en-US" w:bidi="hi-IN"/>
              </w:rPr>
              <w:t xml:space="preserve">Chao Li; </w:t>
            </w:r>
            <w:proofErr w:type="spellStart"/>
            <w:r w:rsidRPr="00BE5636">
              <w:rPr>
                <w:rFonts w:ascii="Times New Roman" w:eastAsia="Times New Roman" w:hAnsi="Times New Roman" w:cs="Times New Roman"/>
                <w:color w:val="000000"/>
                <w:lang w:val="en-US" w:eastAsia="en-US" w:bidi="hi-IN"/>
              </w:rPr>
              <w:t>Chunxiao</w:t>
            </w:r>
            <w:proofErr w:type="spellEnd"/>
            <w:r w:rsidRPr="00BE5636">
              <w:rPr>
                <w:rFonts w:ascii="Times New Roman" w:eastAsia="Times New Roman" w:hAnsi="Times New Roman" w:cs="Times New Roman"/>
                <w:color w:val="000000"/>
                <w:lang w:val="en-US" w:eastAsia="en-US" w:bidi="hi-IN"/>
              </w:rPr>
              <w:t xml:space="preserve"> Xing; Huang, M.B.; Li Dong; Mi Zhang</w:t>
            </w:r>
          </w:p>
        </w:tc>
        <w:tc>
          <w:tcPr>
            <w:tcW w:w="1610" w:type="pct"/>
          </w:tcPr>
          <w:p w:rsidR="00415A59" w:rsidRPr="00BE5636" w:rsidRDefault="00415A59" w:rsidP="00B927BB">
            <w:pPr>
              <w:spacing w:after="0"/>
              <w:rPr>
                <w:rFonts w:ascii="Times New Roman" w:eastAsia="Times New Roman" w:hAnsi="Times New Roman" w:cs="Times New Roman"/>
                <w:color w:val="000000"/>
                <w:lang w:val="en-US" w:eastAsia="en-US" w:bidi="hi-IN"/>
              </w:rPr>
            </w:pPr>
            <w:r w:rsidRPr="00BE5636">
              <w:rPr>
                <w:rFonts w:ascii="Times New Roman" w:eastAsia="Times New Roman" w:hAnsi="Times New Roman" w:cs="Times New Roman"/>
                <w:color w:val="000000"/>
                <w:lang w:val="en-US" w:eastAsia="en-US" w:bidi="hi-IN"/>
              </w:rPr>
              <w:t>A Practice of Web-Based Sustainable Preservation Risk Management System for Digital Libraries in China</w:t>
            </w:r>
          </w:p>
        </w:tc>
        <w:tc>
          <w:tcPr>
            <w:tcW w:w="1381" w:type="pct"/>
          </w:tcPr>
          <w:p w:rsidR="00415A59" w:rsidRPr="00BE5636" w:rsidRDefault="00736436" w:rsidP="00B927BB">
            <w:pPr>
              <w:spacing w:after="0"/>
              <w:rPr>
                <w:rFonts w:ascii="Times New Roman" w:eastAsia="Times New Roman" w:hAnsi="Times New Roman" w:cs="Times New Roman"/>
                <w:color w:val="000000"/>
                <w:lang w:val="en-US" w:eastAsia="en-US" w:bidi="hi-IN"/>
              </w:rPr>
            </w:pPr>
            <w:r w:rsidRPr="00BE5636">
              <w:rPr>
                <w:rFonts w:ascii="Times New Roman" w:eastAsia="Times New Roman" w:hAnsi="Times New Roman" w:cs="Times New Roman"/>
                <w:color w:val="000000"/>
                <w:lang w:val="en-US" w:eastAsia="en-US" w:bidi="hi-IN"/>
              </w:rPr>
              <w:t>Web Information Systems and Applications Conference (WISA), 2010 7</w:t>
            </w:r>
            <w:r w:rsidRPr="00BE5636">
              <w:rPr>
                <w:rFonts w:ascii="Times New Roman" w:eastAsia="Times New Roman" w:hAnsi="Times New Roman" w:cs="Times New Roman"/>
                <w:color w:val="000000"/>
                <w:vertAlign w:val="superscript"/>
                <w:lang w:val="en-US" w:eastAsia="en-US" w:bidi="hi-IN"/>
              </w:rPr>
              <w:t>th</w:t>
            </w:r>
          </w:p>
        </w:tc>
        <w:tc>
          <w:tcPr>
            <w:tcW w:w="383" w:type="pct"/>
          </w:tcPr>
          <w:p w:rsidR="00415A59" w:rsidRPr="00BE5636" w:rsidRDefault="002A2484" w:rsidP="00B927BB">
            <w:pPr>
              <w:spacing w:after="0"/>
              <w:jc w:val="right"/>
              <w:rPr>
                <w:rFonts w:ascii="Times New Roman" w:eastAsia="Times New Roman" w:hAnsi="Times New Roman" w:cs="Times New Roman"/>
                <w:color w:val="000000"/>
                <w:lang w:val="en-US" w:eastAsia="en-US" w:bidi="hi-IN"/>
              </w:rPr>
            </w:pPr>
            <w:bookmarkStart w:id="3" w:name="_GoBack"/>
            <w:bookmarkEnd w:id="3"/>
            <w:r w:rsidRPr="00BE5636">
              <w:rPr>
                <w:rFonts w:ascii="Times New Roman" w:eastAsia="Times New Roman" w:hAnsi="Times New Roman" w:cs="Times New Roman"/>
                <w:color w:val="000000"/>
                <w:lang w:val="en-US" w:eastAsia="en-US" w:bidi="hi-IN"/>
              </w:rPr>
              <w:t>2010</w:t>
            </w:r>
          </w:p>
        </w:tc>
        <w:tc>
          <w:tcPr>
            <w:tcW w:w="647" w:type="pct"/>
            <w:shd w:val="clear" w:color="auto" w:fill="auto"/>
            <w:noWrap/>
            <w:hideMark/>
          </w:tcPr>
          <w:p w:rsidR="00415A59" w:rsidRPr="00BE5636" w:rsidRDefault="00415A59" w:rsidP="00B927BB">
            <w:pPr>
              <w:spacing w:after="0"/>
              <w:jc w:val="center"/>
              <w:rPr>
                <w:rFonts w:ascii="Times New Roman" w:eastAsia="Times New Roman" w:hAnsi="Times New Roman" w:cs="Times New Roman"/>
                <w:color w:val="000000"/>
                <w:lang w:val="en-US" w:eastAsia="en-US" w:bidi="hi-IN"/>
              </w:rPr>
            </w:pPr>
            <w:r w:rsidRPr="00BE5636">
              <w:rPr>
                <w:rFonts w:ascii="Times New Roman" w:eastAsia="Times New Roman" w:hAnsi="Times New Roman" w:cs="Times New Roman"/>
                <w:color w:val="000000"/>
                <w:lang w:val="en-US" w:eastAsia="en-US" w:bidi="hi-IN"/>
              </w:rPr>
              <w:t>5</w:t>
            </w:r>
          </w:p>
        </w:tc>
      </w:tr>
      <w:tr w:rsidR="00415A59" w:rsidRPr="00BE5636" w:rsidTr="00B927BB">
        <w:trPr>
          <w:trHeight w:val="300"/>
        </w:trPr>
        <w:tc>
          <w:tcPr>
            <w:tcW w:w="979" w:type="pct"/>
          </w:tcPr>
          <w:p w:rsidR="00415A59" w:rsidRPr="00BE5636" w:rsidRDefault="002A2484" w:rsidP="00B927BB">
            <w:pPr>
              <w:spacing w:after="0"/>
              <w:rPr>
                <w:rFonts w:ascii="Times New Roman" w:eastAsia="Times New Roman" w:hAnsi="Times New Roman" w:cs="Times New Roman"/>
                <w:color w:val="000000"/>
                <w:lang w:val="en-US" w:eastAsia="en-US" w:bidi="hi-IN"/>
              </w:rPr>
            </w:pPr>
            <w:proofErr w:type="spellStart"/>
            <w:r w:rsidRPr="00BE5636">
              <w:rPr>
                <w:rFonts w:ascii="Times New Roman" w:eastAsia="Times New Roman" w:hAnsi="Times New Roman" w:cs="Times New Roman"/>
                <w:color w:val="000000"/>
                <w:lang w:val="en-US" w:eastAsia="en-US" w:bidi="hi-IN"/>
              </w:rPr>
              <w:t>Katsura</w:t>
            </w:r>
            <w:proofErr w:type="spellEnd"/>
            <w:r w:rsidRPr="00BE5636">
              <w:rPr>
                <w:rFonts w:ascii="Times New Roman" w:eastAsia="Times New Roman" w:hAnsi="Times New Roman" w:cs="Times New Roman"/>
                <w:color w:val="000000"/>
                <w:lang w:val="en-US" w:eastAsia="en-US" w:bidi="hi-IN"/>
              </w:rPr>
              <w:t xml:space="preserve">, S.; Yamanouchi, W.; </w:t>
            </w:r>
            <w:proofErr w:type="spellStart"/>
            <w:r w:rsidRPr="00BE5636">
              <w:rPr>
                <w:rFonts w:ascii="Times New Roman" w:eastAsia="Times New Roman" w:hAnsi="Times New Roman" w:cs="Times New Roman"/>
                <w:color w:val="000000"/>
                <w:lang w:val="en-US" w:eastAsia="en-US" w:bidi="hi-IN"/>
              </w:rPr>
              <w:t>Yokokura</w:t>
            </w:r>
            <w:proofErr w:type="spellEnd"/>
            <w:r w:rsidRPr="00BE5636">
              <w:rPr>
                <w:rFonts w:ascii="Times New Roman" w:eastAsia="Times New Roman" w:hAnsi="Times New Roman" w:cs="Times New Roman"/>
                <w:color w:val="000000"/>
                <w:lang w:val="en-US" w:eastAsia="en-US" w:bidi="hi-IN"/>
              </w:rPr>
              <w:t>, Y.</w:t>
            </w:r>
          </w:p>
        </w:tc>
        <w:tc>
          <w:tcPr>
            <w:tcW w:w="1610" w:type="pct"/>
          </w:tcPr>
          <w:p w:rsidR="00415A59" w:rsidRPr="00BE5636" w:rsidRDefault="00415A59" w:rsidP="00B927BB">
            <w:pPr>
              <w:spacing w:after="0"/>
              <w:rPr>
                <w:rFonts w:ascii="Times New Roman" w:eastAsia="Times New Roman" w:hAnsi="Times New Roman" w:cs="Times New Roman"/>
                <w:color w:val="000000"/>
                <w:lang w:val="en-US" w:eastAsia="en-US" w:bidi="hi-IN"/>
              </w:rPr>
            </w:pPr>
            <w:r w:rsidRPr="00BE5636">
              <w:rPr>
                <w:rFonts w:ascii="Times New Roman" w:eastAsia="Times New Roman" w:hAnsi="Times New Roman" w:cs="Times New Roman"/>
                <w:color w:val="000000"/>
                <w:lang w:val="en-US" w:eastAsia="en-US" w:bidi="hi-IN"/>
              </w:rPr>
              <w:t xml:space="preserve">Real-World </w:t>
            </w:r>
            <w:proofErr w:type="spellStart"/>
            <w:r w:rsidRPr="00BE5636">
              <w:rPr>
                <w:rFonts w:ascii="Times New Roman" w:eastAsia="Times New Roman" w:hAnsi="Times New Roman" w:cs="Times New Roman"/>
                <w:color w:val="000000"/>
                <w:lang w:val="en-US" w:eastAsia="en-US" w:bidi="hi-IN"/>
              </w:rPr>
              <w:t>Haptics</w:t>
            </w:r>
            <w:proofErr w:type="spellEnd"/>
            <w:r w:rsidRPr="00BE5636">
              <w:rPr>
                <w:rFonts w:ascii="Times New Roman" w:eastAsia="Times New Roman" w:hAnsi="Times New Roman" w:cs="Times New Roman"/>
                <w:color w:val="000000"/>
                <w:lang w:val="en-US" w:eastAsia="en-US" w:bidi="hi-IN"/>
              </w:rPr>
              <w:t>: Reproduction of Human Motion</w:t>
            </w:r>
          </w:p>
        </w:tc>
        <w:tc>
          <w:tcPr>
            <w:tcW w:w="1381" w:type="pct"/>
          </w:tcPr>
          <w:p w:rsidR="00415A59" w:rsidRPr="00BE5636" w:rsidRDefault="00736436" w:rsidP="00B927BB">
            <w:pPr>
              <w:spacing w:after="0"/>
              <w:rPr>
                <w:rFonts w:ascii="Times New Roman" w:eastAsia="Times New Roman" w:hAnsi="Times New Roman" w:cs="Times New Roman"/>
                <w:color w:val="000000"/>
                <w:lang w:val="en-US" w:eastAsia="en-US" w:bidi="hi-IN"/>
              </w:rPr>
            </w:pPr>
            <w:r w:rsidRPr="00BE5636">
              <w:rPr>
                <w:rFonts w:ascii="Times New Roman" w:eastAsia="Times New Roman" w:hAnsi="Times New Roman" w:cs="Times New Roman"/>
                <w:color w:val="000000"/>
                <w:lang w:val="en-US" w:eastAsia="en-US" w:bidi="hi-IN"/>
              </w:rPr>
              <w:t>Industrial Electronics Magazine, IEEE</w:t>
            </w:r>
          </w:p>
        </w:tc>
        <w:tc>
          <w:tcPr>
            <w:tcW w:w="383" w:type="pct"/>
          </w:tcPr>
          <w:p w:rsidR="00415A59" w:rsidRPr="00BE5636" w:rsidRDefault="002A2484" w:rsidP="00B927BB">
            <w:pPr>
              <w:spacing w:after="0"/>
              <w:jc w:val="right"/>
              <w:rPr>
                <w:rFonts w:ascii="Times New Roman" w:eastAsia="Times New Roman" w:hAnsi="Times New Roman" w:cs="Times New Roman"/>
                <w:color w:val="000000"/>
                <w:lang w:val="en-US" w:eastAsia="en-US" w:bidi="hi-IN"/>
              </w:rPr>
            </w:pPr>
            <w:r w:rsidRPr="00BE5636">
              <w:rPr>
                <w:rFonts w:ascii="Times New Roman" w:eastAsia="Times New Roman" w:hAnsi="Times New Roman" w:cs="Times New Roman"/>
                <w:color w:val="000000"/>
                <w:lang w:val="en-US" w:eastAsia="en-US" w:bidi="hi-IN"/>
              </w:rPr>
              <w:t>2012</w:t>
            </w:r>
          </w:p>
        </w:tc>
        <w:tc>
          <w:tcPr>
            <w:tcW w:w="647" w:type="pct"/>
            <w:shd w:val="clear" w:color="auto" w:fill="auto"/>
            <w:noWrap/>
            <w:hideMark/>
          </w:tcPr>
          <w:p w:rsidR="00415A59" w:rsidRPr="00BE5636" w:rsidRDefault="00415A59" w:rsidP="00B927BB">
            <w:pPr>
              <w:spacing w:after="0"/>
              <w:jc w:val="center"/>
              <w:rPr>
                <w:rFonts w:ascii="Times New Roman" w:eastAsia="Times New Roman" w:hAnsi="Times New Roman" w:cs="Times New Roman"/>
                <w:color w:val="000000"/>
                <w:lang w:val="en-US" w:eastAsia="en-US" w:bidi="hi-IN"/>
              </w:rPr>
            </w:pPr>
            <w:r w:rsidRPr="00BE5636">
              <w:rPr>
                <w:rFonts w:ascii="Times New Roman" w:eastAsia="Times New Roman" w:hAnsi="Times New Roman" w:cs="Times New Roman"/>
                <w:color w:val="000000"/>
                <w:lang w:val="en-US" w:eastAsia="en-US" w:bidi="hi-IN"/>
              </w:rPr>
              <w:t>5</w:t>
            </w:r>
          </w:p>
        </w:tc>
      </w:tr>
      <w:tr w:rsidR="00415A59" w:rsidRPr="00BE5636" w:rsidTr="00B927BB">
        <w:trPr>
          <w:trHeight w:val="300"/>
        </w:trPr>
        <w:tc>
          <w:tcPr>
            <w:tcW w:w="979" w:type="pct"/>
          </w:tcPr>
          <w:p w:rsidR="00415A59" w:rsidRPr="00BE5636" w:rsidRDefault="002A2484" w:rsidP="00B927BB">
            <w:pPr>
              <w:spacing w:after="0"/>
              <w:rPr>
                <w:rFonts w:ascii="Times New Roman" w:eastAsia="Times New Roman" w:hAnsi="Times New Roman" w:cs="Times New Roman"/>
                <w:color w:val="000000"/>
                <w:lang w:val="en-US" w:eastAsia="en-US" w:bidi="hi-IN"/>
              </w:rPr>
            </w:pPr>
            <w:proofErr w:type="spellStart"/>
            <w:r w:rsidRPr="00BE5636">
              <w:rPr>
                <w:rFonts w:ascii="Times New Roman" w:eastAsia="Times New Roman" w:hAnsi="Times New Roman" w:cs="Times New Roman"/>
                <w:color w:val="000000"/>
                <w:lang w:val="en-US" w:eastAsia="en-US" w:bidi="hi-IN"/>
              </w:rPr>
              <w:t>Pasko</w:t>
            </w:r>
            <w:proofErr w:type="spellEnd"/>
            <w:r w:rsidRPr="00BE5636">
              <w:rPr>
                <w:rFonts w:ascii="Times New Roman" w:eastAsia="Times New Roman" w:hAnsi="Times New Roman" w:cs="Times New Roman"/>
                <w:color w:val="000000"/>
                <w:lang w:val="en-US" w:eastAsia="en-US" w:bidi="hi-IN"/>
              </w:rPr>
              <w:t xml:space="preserve">, G.; </w:t>
            </w:r>
            <w:proofErr w:type="spellStart"/>
            <w:r w:rsidRPr="00BE5636">
              <w:rPr>
                <w:rFonts w:ascii="Times New Roman" w:eastAsia="Times New Roman" w:hAnsi="Times New Roman" w:cs="Times New Roman"/>
                <w:color w:val="000000"/>
                <w:lang w:val="en-US" w:eastAsia="en-US" w:bidi="hi-IN"/>
              </w:rPr>
              <w:t>Pasko</w:t>
            </w:r>
            <w:proofErr w:type="spellEnd"/>
            <w:r w:rsidRPr="00BE5636">
              <w:rPr>
                <w:rFonts w:ascii="Times New Roman" w:eastAsia="Times New Roman" w:hAnsi="Times New Roman" w:cs="Times New Roman"/>
                <w:color w:val="000000"/>
                <w:lang w:val="en-US" w:eastAsia="en-US" w:bidi="hi-IN"/>
              </w:rPr>
              <w:t xml:space="preserve">, A.; </w:t>
            </w:r>
            <w:proofErr w:type="spellStart"/>
            <w:r w:rsidRPr="00BE5636">
              <w:rPr>
                <w:rFonts w:ascii="Times New Roman" w:eastAsia="Times New Roman" w:hAnsi="Times New Roman" w:cs="Times New Roman"/>
                <w:color w:val="000000"/>
                <w:lang w:val="en-US" w:eastAsia="en-US" w:bidi="hi-IN"/>
              </w:rPr>
              <w:t>Vilbrandt</w:t>
            </w:r>
            <w:proofErr w:type="spellEnd"/>
            <w:r w:rsidRPr="00BE5636">
              <w:rPr>
                <w:rFonts w:ascii="Times New Roman" w:eastAsia="Times New Roman" w:hAnsi="Times New Roman" w:cs="Times New Roman"/>
                <w:color w:val="000000"/>
                <w:lang w:val="en-US" w:eastAsia="en-US" w:bidi="hi-IN"/>
              </w:rPr>
              <w:t xml:space="preserve">, C.; </w:t>
            </w:r>
            <w:proofErr w:type="spellStart"/>
            <w:r w:rsidRPr="00BE5636">
              <w:rPr>
                <w:rFonts w:ascii="Times New Roman" w:eastAsia="Times New Roman" w:hAnsi="Times New Roman" w:cs="Times New Roman"/>
                <w:color w:val="000000"/>
                <w:lang w:val="en-US" w:eastAsia="en-US" w:bidi="hi-IN"/>
              </w:rPr>
              <w:t>Ikedo</w:t>
            </w:r>
            <w:proofErr w:type="spellEnd"/>
            <w:r w:rsidRPr="00BE5636">
              <w:rPr>
                <w:rFonts w:ascii="Times New Roman" w:eastAsia="Times New Roman" w:hAnsi="Times New Roman" w:cs="Times New Roman"/>
                <w:color w:val="000000"/>
                <w:lang w:val="en-US" w:eastAsia="en-US" w:bidi="hi-IN"/>
              </w:rPr>
              <w:t>, T.</w:t>
            </w:r>
          </w:p>
        </w:tc>
        <w:tc>
          <w:tcPr>
            <w:tcW w:w="1610" w:type="pct"/>
          </w:tcPr>
          <w:p w:rsidR="00415A59" w:rsidRPr="00BE5636" w:rsidRDefault="00415A59" w:rsidP="00B927BB">
            <w:pPr>
              <w:spacing w:after="0"/>
              <w:rPr>
                <w:rFonts w:ascii="Times New Roman" w:eastAsia="Times New Roman" w:hAnsi="Times New Roman" w:cs="Times New Roman"/>
                <w:color w:val="000000"/>
                <w:lang w:val="en-US" w:eastAsia="en-US" w:bidi="hi-IN"/>
              </w:rPr>
            </w:pPr>
            <w:r w:rsidRPr="00BE5636">
              <w:rPr>
                <w:rFonts w:ascii="Times New Roman" w:eastAsia="Times New Roman" w:hAnsi="Times New Roman" w:cs="Times New Roman"/>
                <w:color w:val="000000"/>
                <w:lang w:val="en-US" w:eastAsia="en-US" w:bidi="hi-IN"/>
              </w:rPr>
              <w:t xml:space="preserve">Virtual </w:t>
            </w:r>
            <w:proofErr w:type="spellStart"/>
            <w:r w:rsidRPr="00BE5636">
              <w:rPr>
                <w:rFonts w:ascii="Times New Roman" w:eastAsia="Times New Roman" w:hAnsi="Times New Roman" w:cs="Times New Roman"/>
                <w:color w:val="000000"/>
                <w:lang w:val="en-US" w:eastAsia="en-US" w:bidi="hi-IN"/>
              </w:rPr>
              <w:t>Shikki</w:t>
            </w:r>
            <w:proofErr w:type="spellEnd"/>
            <w:r w:rsidRPr="00BE5636">
              <w:rPr>
                <w:rFonts w:ascii="Times New Roman" w:eastAsia="Times New Roman" w:hAnsi="Times New Roman" w:cs="Times New Roman"/>
                <w:color w:val="000000"/>
                <w:lang w:val="en-US" w:eastAsia="en-US" w:bidi="hi-IN"/>
              </w:rPr>
              <w:t xml:space="preserve"> and </w:t>
            </w:r>
            <w:proofErr w:type="spellStart"/>
            <w:r w:rsidRPr="00BE5636">
              <w:rPr>
                <w:rFonts w:ascii="Times New Roman" w:eastAsia="Times New Roman" w:hAnsi="Times New Roman" w:cs="Times New Roman"/>
                <w:color w:val="000000"/>
                <w:lang w:val="en-US" w:eastAsia="en-US" w:bidi="hi-IN"/>
              </w:rPr>
              <w:t>Sazaedo</w:t>
            </w:r>
            <w:proofErr w:type="spellEnd"/>
            <w:r w:rsidRPr="00BE5636">
              <w:rPr>
                <w:rFonts w:ascii="Times New Roman" w:eastAsia="Times New Roman" w:hAnsi="Times New Roman" w:cs="Times New Roman"/>
                <w:color w:val="000000"/>
                <w:lang w:val="en-US" w:eastAsia="en-US" w:bidi="hi-IN"/>
              </w:rPr>
              <w:t>: shape modeling in digital preservation of Japanese lacquer ware and temples</w:t>
            </w:r>
          </w:p>
        </w:tc>
        <w:tc>
          <w:tcPr>
            <w:tcW w:w="1381" w:type="pct"/>
          </w:tcPr>
          <w:p w:rsidR="00415A59" w:rsidRPr="00BE5636" w:rsidRDefault="00736436" w:rsidP="00B927BB">
            <w:pPr>
              <w:spacing w:after="0"/>
              <w:rPr>
                <w:rFonts w:ascii="Times New Roman" w:eastAsia="Times New Roman" w:hAnsi="Times New Roman" w:cs="Times New Roman"/>
                <w:color w:val="000000"/>
                <w:lang w:val="en-US" w:eastAsia="en-US" w:bidi="hi-IN"/>
              </w:rPr>
            </w:pPr>
            <w:r w:rsidRPr="00BE5636">
              <w:rPr>
                <w:rFonts w:ascii="Times New Roman" w:eastAsia="Times New Roman" w:hAnsi="Times New Roman" w:cs="Times New Roman"/>
                <w:color w:val="000000"/>
                <w:lang w:val="en-US" w:eastAsia="en-US" w:bidi="hi-IN"/>
              </w:rPr>
              <w:t>Computer Graphics, Spring Conference on, 2001.</w:t>
            </w:r>
          </w:p>
        </w:tc>
        <w:tc>
          <w:tcPr>
            <w:tcW w:w="383" w:type="pct"/>
          </w:tcPr>
          <w:p w:rsidR="00415A59" w:rsidRPr="00BE5636" w:rsidRDefault="002A2484" w:rsidP="00B927BB">
            <w:pPr>
              <w:spacing w:after="0"/>
              <w:jc w:val="right"/>
              <w:rPr>
                <w:rFonts w:ascii="Times New Roman" w:eastAsia="Times New Roman" w:hAnsi="Times New Roman" w:cs="Times New Roman"/>
                <w:color w:val="000000"/>
                <w:lang w:val="en-US" w:eastAsia="en-US" w:bidi="hi-IN"/>
              </w:rPr>
            </w:pPr>
            <w:r w:rsidRPr="00BE5636">
              <w:rPr>
                <w:rFonts w:ascii="Times New Roman" w:eastAsia="Times New Roman" w:hAnsi="Times New Roman" w:cs="Times New Roman"/>
                <w:color w:val="000000"/>
                <w:lang w:val="en-US" w:eastAsia="en-US" w:bidi="hi-IN"/>
              </w:rPr>
              <w:t>2001</w:t>
            </w:r>
          </w:p>
        </w:tc>
        <w:tc>
          <w:tcPr>
            <w:tcW w:w="647" w:type="pct"/>
            <w:shd w:val="clear" w:color="auto" w:fill="auto"/>
            <w:noWrap/>
            <w:hideMark/>
          </w:tcPr>
          <w:p w:rsidR="00415A59" w:rsidRPr="00BE5636" w:rsidRDefault="00415A59" w:rsidP="00B927BB">
            <w:pPr>
              <w:spacing w:after="0"/>
              <w:jc w:val="center"/>
              <w:rPr>
                <w:rFonts w:ascii="Times New Roman" w:eastAsia="Times New Roman" w:hAnsi="Times New Roman" w:cs="Times New Roman"/>
                <w:color w:val="000000"/>
                <w:lang w:val="en-US" w:eastAsia="en-US" w:bidi="hi-IN"/>
              </w:rPr>
            </w:pPr>
            <w:r w:rsidRPr="00BE5636">
              <w:rPr>
                <w:rFonts w:ascii="Times New Roman" w:eastAsia="Times New Roman" w:hAnsi="Times New Roman" w:cs="Times New Roman"/>
                <w:color w:val="000000"/>
                <w:lang w:val="en-US" w:eastAsia="en-US" w:bidi="hi-IN"/>
              </w:rPr>
              <w:t>4</w:t>
            </w:r>
          </w:p>
        </w:tc>
      </w:tr>
      <w:tr w:rsidR="00415A59" w:rsidRPr="00BE5636" w:rsidTr="00B927BB">
        <w:trPr>
          <w:trHeight w:val="300"/>
        </w:trPr>
        <w:tc>
          <w:tcPr>
            <w:tcW w:w="979" w:type="pct"/>
          </w:tcPr>
          <w:p w:rsidR="00415A59" w:rsidRPr="00BE5636" w:rsidRDefault="002A2484" w:rsidP="00B927BB">
            <w:pPr>
              <w:spacing w:after="0"/>
              <w:rPr>
                <w:rFonts w:ascii="Times New Roman" w:eastAsia="Times New Roman" w:hAnsi="Times New Roman" w:cs="Times New Roman"/>
                <w:color w:val="000000"/>
                <w:lang w:val="en-US" w:eastAsia="en-US" w:bidi="hi-IN"/>
              </w:rPr>
            </w:pPr>
            <w:proofErr w:type="spellStart"/>
            <w:r w:rsidRPr="00BE5636">
              <w:rPr>
                <w:rFonts w:ascii="Times New Roman" w:eastAsia="Times New Roman" w:hAnsi="Times New Roman" w:cs="Times New Roman"/>
                <w:color w:val="000000"/>
                <w:lang w:val="en-US" w:eastAsia="en-US" w:bidi="hi-IN"/>
              </w:rPr>
              <w:t>Nikitenko</w:t>
            </w:r>
            <w:proofErr w:type="spellEnd"/>
            <w:r w:rsidRPr="00BE5636">
              <w:rPr>
                <w:rFonts w:ascii="Times New Roman" w:eastAsia="Times New Roman" w:hAnsi="Times New Roman" w:cs="Times New Roman"/>
                <w:color w:val="000000"/>
                <w:lang w:val="en-US" w:eastAsia="en-US" w:bidi="hi-IN"/>
              </w:rPr>
              <w:t xml:space="preserve">, D.; </w:t>
            </w:r>
            <w:r w:rsidRPr="00BE5636">
              <w:rPr>
                <w:rFonts w:ascii="Times New Roman" w:eastAsia="Times New Roman" w:hAnsi="Times New Roman" w:cs="Times New Roman"/>
                <w:color w:val="000000"/>
                <w:lang w:val="en-US" w:eastAsia="en-US" w:bidi="hi-IN"/>
              </w:rPr>
              <w:lastRenderedPageBreak/>
              <w:t xml:space="preserve">Wirth, M.; </w:t>
            </w:r>
            <w:proofErr w:type="spellStart"/>
            <w:r w:rsidRPr="00BE5636">
              <w:rPr>
                <w:rFonts w:ascii="Times New Roman" w:eastAsia="Times New Roman" w:hAnsi="Times New Roman" w:cs="Times New Roman"/>
                <w:color w:val="000000"/>
                <w:lang w:val="en-US" w:eastAsia="en-US" w:bidi="hi-IN"/>
              </w:rPr>
              <w:t>Trudel</w:t>
            </w:r>
            <w:proofErr w:type="spellEnd"/>
            <w:r w:rsidRPr="00BE5636">
              <w:rPr>
                <w:rFonts w:ascii="Times New Roman" w:eastAsia="Times New Roman" w:hAnsi="Times New Roman" w:cs="Times New Roman"/>
                <w:color w:val="000000"/>
                <w:lang w:val="en-US" w:eastAsia="en-US" w:bidi="hi-IN"/>
              </w:rPr>
              <w:t>, K.</w:t>
            </w:r>
          </w:p>
        </w:tc>
        <w:tc>
          <w:tcPr>
            <w:tcW w:w="1610" w:type="pct"/>
          </w:tcPr>
          <w:p w:rsidR="00415A59" w:rsidRPr="00BE5636" w:rsidRDefault="00415A59" w:rsidP="00B927BB">
            <w:pPr>
              <w:spacing w:after="0"/>
              <w:rPr>
                <w:rFonts w:ascii="Times New Roman" w:eastAsia="Times New Roman" w:hAnsi="Times New Roman" w:cs="Times New Roman"/>
                <w:color w:val="000000"/>
                <w:lang w:val="en-US" w:eastAsia="en-US" w:bidi="hi-IN"/>
              </w:rPr>
            </w:pPr>
            <w:r w:rsidRPr="00BE5636">
              <w:rPr>
                <w:rFonts w:ascii="Times New Roman" w:eastAsia="Times New Roman" w:hAnsi="Times New Roman" w:cs="Times New Roman"/>
                <w:color w:val="000000"/>
                <w:lang w:val="en-US" w:eastAsia="en-US" w:bidi="hi-IN"/>
              </w:rPr>
              <w:lastRenderedPageBreak/>
              <w:t xml:space="preserve">White-balancing algorithms in </w:t>
            </w:r>
            <w:proofErr w:type="spellStart"/>
            <w:r w:rsidRPr="00BE5636">
              <w:rPr>
                <w:rFonts w:ascii="Times New Roman" w:eastAsia="Times New Roman" w:hAnsi="Times New Roman" w:cs="Times New Roman"/>
                <w:color w:val="000000"/>
                <w:lang w:val="en-US" w:eastAsia="en-US" w:bidi="hi-IN"/>
              </w:rPr>
              <w:lastRenderedPageBreak/>
              <w:t>colour</w:t>
            </w:r>
            <w:proofErr w:type="spellEnd"/>
            <w:r w:rsidRPr="00BE5636">
              <w:rPr>
                <w:rFonts w:ascii="Times New Roman" w:eastAsia="Times New Roman" w:hAnsi="Times New Roman" w:cs="Times New Roman"/>
                <w:color w:val="000000"/>
                <w:lang w:val="en-US" w:eastAsia="en-US" w:bidi="hi-IN"/>
              </w:rPr>
              <w:t xml:space="preserve"> photograph restoration</w:t>
            </w:r>
          </w:p>
        </w:tc>
        <w:tc>
          <w:tcPr>
            <w:tcW w:w="1381" w:type="pct"/>
          </w:tcPr>
          <w:p w:rsidR="00415A59" w:rsidRPr="00BE5636" w:rsidRDefault="00736436" w:rsidP="00B927BB">
            <w:pPr>
              <w:spacing w:after="0"/>
              <w:rPr>
                <w:rFonts w:ascii="Times New Roman" w:eastAsia="Times New Roman" w:hAnsi="Times New Roman" w:cs="Times New Roman"/>
                <w:color w:val="000000"/>
                <w:lang w:val="en-US" w:eastAsia="en-US" w:bidi="hi-IN"/>
              </w:rPr>
            </w:pPr>
            <w:r w:rsidRPr="00BE5636">
              <w:rPr>
                <w:rFonts w:ascii="Times New Roman" w:eastAsia="Times New Roman" w:hAnsi="Times New Roman" w:cs="Times New Roman"/>
                <w:color w:val="000000"/>
                <w:lang w:val="en-US" w:eastAsia="en-US" w:bidi="hi-IN"/>
              </w:rPr>
              <w:lastRenderedPageBreak/>
              <w:t xml:space="preserve">Systems, Man and </w:t>
            </w:r>
            <w:r w:rsidRPr="00BE5636">
              <w:rPr>
                <w:rFonts w:ascii="Times New Roman" w:eastAsia="Times New Roman" w:hAnsi="Times New Roman" w:cs="Times New Roman"/>
                <w:color w:val="000000"/>
                <w:lang w:val="en-US" w:eastAsia="en-US" w:bidi="hi-IN"/>
              </w:rPr>
              <w:lastRenderedPageBreak/>
              <w:t>Cybernetics, 2007. ISIC. IEEE International Conference on</w:t>
            </w:r>
          </w:p>
        </w:tc>
        <w:tc>
          <w:tcPr>
            <w:tcW w:w="383" w:type="pct"/>
          </w:tcPr>
          <w:p w:rsidR="00415A59" w:rsidRPr="00BE5636" w:rsidRDefault="006C6928" w:rsidP="00B927BB">
            <w:pPr>
              <w:spacing w:after="0"/>
              <w:jc w:val="right"/>
              <w:rPr>
                <w:rFonts w:ascii="Times New Roman" w:eastAsia="Times New Roman" w:hAnsi="Times New Roman" w:cs="Times New Roman"/>
                <w:color w:val="000000"/>
                <w:lang w:val="en-US" w:eastAsia="en-US" w:bidi="hi-IN"/>
              </w:rPr>
            </w:pPr>
            <w:r w:rsidRPr="00BE5636">
              <w:rPr>
                <w:rFonts w:ascii="Times New Roman" w:eastAsia="Times New Roman" w:hAnsi="Times New Roman" w:cs="Times New Roman"/>
                <w:color w:val="000000"/>
                <w:lang w:val="en-US" w:eastAsia="en-US" w:bidi="hi-IN"/>
              </w:rPr>
              <w:lastRenderedPageBreak/>
              <w:t>2007</w:t>
            </w:r>
          </w:p>
        </w:tc>
        <w:tc>
          <w:tcPr>
            <w:tcW w:w="647" w:type="pct"/>
            <w:shd w:val="clear" w:color="auto" w:fill="auto"/>
            <w:noWrap/>
            <w:hideMark/>
          </w:tcPr>
          <w:p w:rsidR="00415A59" w:rsidRPr="00BE5636" w:rsidRDefault="00415A59" w:rsidP="00B927BB">
            <w:pPr>
              <w:spacing w:after="0"/>
              <w:jc w:val="center"/>
              <w:rPr>
                <w:rFonts w:ascii="Times New Roman" w:eastAsia="Times New Roman" w:hAnsi="Times New Roman" w:cs="Times New Roman"/>
                <w:color w:val="000000"/>
                <w:lang w:val="en-US" w:eastAsia="en-US" w:bidi="hi-IN"/>
              </w:rPr>
            </w:pPr>
            <w:r w:rsidRPr="00BE5636">
              <w:rPr>
                <w:rFonts w:ascii="Times New Roman" w:eastAsia="Times New Roman" w:hAnsi="Times New Roman" w:cs="Times New Roman"/>
                <w:color w:val="000000"/>
                <w:lang w:val="en-US" w:eastAsia="en-US" w:bidi="hi-IN"/>
              </w:rPr>
              <w:t>4</w:t>
            </w:r>
          </w:p>
        </w:tc>
      </w:tr>
      <w:tr w:rsidR="00415A59" w:rsidRPr="00BE5636" w:rsidTr="00B927BB">
        <w:trPr>
          <w:trHeight w:val="300"/>
        </w:trPr>
        <w:tc>
          <w:tcPr>
            <w:tcW w:w="979" w:type="pct"/>
          </w:tcPr>
          <w:p w:rsidR="00415A59" w:rsidRPr="00BE5636" w:rsidRDefault="006C6928" w:rsidP="00B927BB">
            <w:pPr>
              <w:spacing w:after="0"/>
              <w:rPr>
                <w:rFonts w:ascii="Times New Roman" w:eastAsia="Times New Roman" w:hAnsi="Times New Roman" w:cs="Times New Roman"/>
                <w:color w:val="000000"/>
                <w:lang w:val="en-US" w:eastAsia="en-US" w:bidi="hi-IN"/>
              </w:rPr>
            </w:pPr>
            <w:proofErr w:type="spellStart"/>
            <w:r w:rsidRPr="00BE5636">
              <w:rPr>
                <w:rFonts w:ascii="Times New Roman" w:eastAsia="Times New Roman" w:hAnsi="Times New Roman" w:cs="Times New Roman"/>
                <w:color w:val="000000"/>
                <w:lang w:val="en-US" w:eastAsia="en-US" w:bidi="hi-IN"/>
              </w:rPr>
              <w:lastRenderedPageBreak/>
              <w:t>Vrubel</w:t>
            </w:r>
            <w:proofErr w:type="spellEnd"/>
            <w:r w:rsidRPr="00BE5636">
              <w:rPr>
                <w:rFonts w:ascii="Times New Roman" w:eastAsia="Times New Roman" w:hAnsi="Times New Roman" w:cs="Times New Roman"/>
                <w:color w:val="000000"/>
                <w:lang w:val="en-US" w:eastAsia="en-US" w:bidi="hi-IN"/>
              </w:rPr>
              <w:t xml:space="preserve">, A.; </w:t>
            </w:r>
            <w:proofErr w:type="spellStart"/>
            <w:r w:rsidRPr="00BE5636">
              <w:rPr>
                <w:rFonts w:ascii="Times New Roman" w:eastAsia="Times New Roman" w:hAnsi="Times New Roman" w:cs="Times New Roman"/>
                <w:color w:val="000000"/>
                <w:lang w:val="en-US" w:eastAsia="en-US" w:bidi="hi-IN"/>
              </w:rPr>
              <w:t>Bellon</w:t>
            </w:r>
            <w:proofErr w:type="spellEnd"/>
            <w:r w:rsidRPr="00BE5636">
              <w:rPr>
                <w:rFonts w:ascii="Times New Roman" w:eastAsia="Times New Roman" w:hAnsi="Times New Roman" w:cs="Times New Roman"/>
                <w:color w:val="000000"/>
                <w:lang w:val="en-US" w:eastAsia="en-US" w:bidi="hi-IN"/>
              </w:rPr>
              <w:t>, O.R.P.; Silva, L.</w:t>
            </w:r>
          </w:p>
        </w:tc>
        <w:tc>
          <w:tcPr>
            <w:tcW w:w="1610" w:type="pct"/>
          </w:tcPr>
          <w:p w:rsidR="00415A59" w:rsidRPr="00BE5636" w:rsidRDefault="00415A59" w:rsidP="00B927BB">
            <w:pPr>
              <w:spacing w:after="0"/>
              <w:rPr>
                <w:rFonts w:ascii="Times New Roman" w:eastAsia="Times New Roman" w:hAnsi="Times New Roman" w:cs="Times New Roman"/>
                <w:color w:val="000000"/>
                <w:lang w:val="en-US" w:eastAsia="en-US" w:bidi="hi-IN"/>
              </w:rPr>
            </w:pPr>
            <w:r w:rsidRPr="00BE5636">
              <w:rPr>
                <w:rFonts w:ascii="Times New Roman" w:eastAsia="Times New Roman" w:hAnsi="Times New Roman" w:cs="Times New Roman"/>
                <w:color w:val="000000"/>
                <w:lang w:val="en-US" w:eastAsia="en-US" w:bidi="hi-IN"/>
              </w:rPr>
              <w:t>A 3D reconstruction pipeline for digital preservation</w:t>
            </w:r>
          </w:p>
        </w:tc>
        <w:tc>
          <w:tcPr>
            <w:tcW w:w="1381" w:type="pct"/>
          </w:tcPr>
          <w:p w:rsidR="00415A59" w:rsidRPr="00BE5636" w:rsidRDefault="00736436" w:rsidP="00B927BB">
            <w:pPr>
              <w:spacing w:after="0"/>
              <w:rPr>
                <w:rFonts w:ascii="Times New Roman" w:eastAsia="Times New Roman" w:hAnsi="Times New Roman" w:cs="Times New Roman"/>
                <w:color w:val="000000"/>
                <w:lang w:val="en-US" w:eastAsia="en-US" w:bidi="hi-IN"/>
              </w:rPr>
            </w:pPr>
            <w:r w:rsidRPr="00BE5636">
              <w:rPr>
                <w:rFonts w:ascii="Times New Roman" w:eastAsia="Times New Roman" w:hAnsi="Times New Roman" w:cs="Times New Roman"/>
                <w:color w:val="000000"/>
                <w:lang w:val="en-US" w:eastAsia="en-US" w:bidi="hi-IN"/>
              </w:rPr>
              <w:t>Computer Vision and Pattern Recognition, 2009. CVPR 2009. IEEE Conference on</w:t>
            </w:r>
          </w:p>
        </w:tc>
        <w:tc>
          <w:tcPr>
            <w:tcW w:w="383" w:type="pct"/>
          </w:tcPr>
          <w:p w:rsidR="00415A59" w:rsidRPr="00BE5636" w:rsidRDefault="006C6928" w:rsidP="00B927BB">
            <w:pPr>
              <w:spacing w:after="0"/>
              <w:jc w:val="center"/>
              <w:rPr>
                <w:rFonts w:ascii="Times New Roman" w:eastAsia="Times New Roman" w:hAnsi="Times New Roman" w:cs="Times New Roman"/>
                <w:color w:val="000000"/>
                <w:lang w:val="en-US" w:eastAsia="en-US" w:bidi="hi-IN"/>
              </w:rPr>
            </w:pPr>
            <w:r w:rsidRPr="00BE5636">
              <w:rPr>
                <w:rFonts w:ascii="Times New Roman" w:eastAsia="Times New Roman" w:hAnsi="Times New Roman" w:cs="Times New Roman"/>
                <w:color w:val="000000"/>
                <w:lang w:val="en-US" w:eastAsia="en-US" w:bidi="hi-IN"/>
              </w:rPr>
              <w:t>2009</w:t>
            </w:r>
          </w:p>
        </w:tc>
        <w:tc>
          <w:tcPr>
            <w:tcW w:w="647" w:type="pct"/>
            <w:shd w:val="clear" w:color="auto" w:fill="auto"/>
            <w:noWrap/>
            <w:hideMark/>
          </w:tcPr>
          <w:p w:rsidR="00415A59" w:rsidRPr="00BE5636" w:rsidRDefault="00415A59" w:rsidP="00B927BB">
            <w:pPr>
              <w:spacing w:after="0"/>
              <w:jc w:val="center"/>
              <w:rPr>
                <w:rFonts w:ascii="Times New Roman" w:eastAsia="Times New Roman" w:hAnsi="Times New Roman" w:cs="Times New Roman"/>
                <w:color w:val="000000"/>
                <w:lang w:val="en-US" w:eastAsia="en-US" w:bidi="hi-IN"/>
              </w:rPr>
            </w:pPr>
            <w:r w:rsidRPr="00BE5636">
              <w:rPr>
                <w:rFonts w:ascii="Times New Roman" w:eastAsia="Times New Roman" w:hAnsi="Times New Roman" w:cs="Times New Roman"/>
                <w:color w:val="000000"/>
                <w:lang w:val="en-US" w:eastAsia="en-US" w:bidi="hi-IN"/>
              </w:rPr>
              <w:t>4</w:t>
            </w:r>
          </w:p>
        </w:tc>
      </w:tr>
      <w:tr w:rsidR="00415A59" w:rsidRPr="00BE5636" w:rsidTr="00B927BB">
        <w:trPr>
          <w:trHeight w:val="300"/>
        </w:trPr>
        <w:tc>
          <w:tcPr>
            <w:tcW w:w="979" w:type="pct"/>
          </w:tcPr>
          <w:p w:rsidR="00415A59" w:rsidRPr="00BE5636" w:rsidRDefault="006C6928" w:rsidP="00B927BB">
            <w:pPr>
              <w:spacing w:after="0"/>
              <w:rPr>
                <w:rFonts w:ascii="Times New Roman" w:eastAsia="Times New Roman" w:hAnsi="Times New Roman" w:cs="Times New Roman"/>
                <w:color w:val="000000"/>
                <w:lang w:val="en-US" w:eastAsia="en-US" w:bidi="hi-IN"/>
              </w:rPr>
            </w:pPr>
            <w:r w:rsidRPr="00BE5636">
              <w:rPr>
                <w:rFonts w:ascii="Times New Roman" w:eastAsia="Times New Roman" w:hAnsi="Times New Roman" w:cs="Times New Roman"/>
                <w:color w:val="000000"/>
                <w:lang w:val="en-US" w:eastAsia="en-US" w:bidi="hi-IN"/>
              </w:rPr>
              <w:t>Rank, R.</w:t>
            </w:r>
          </w:p>
        </w:tc>
        <w:tc>
          <w:tcPr>
            <w:tcW w:w="1610" w:type="pct"/>
          </w:tcPr>
          <w:p w:rsidR="00415A59" w:rsidRPr="00BE5636" w:rsidRDefault="00415A59" w:rsidP="00B927BB">
            <w:pPr>
              <w:spacing w:after="0"/>
              <w:rPr>
                <w:rFonts w:ascii="Times New Roman" w:eastAsia="Times New Roman" w:hAnsi="Times New Roman" w:cs="Times New Roman"/>
                <w:color w:val="000000"/>
                <w:lang w:val="en-US" w:eastAsia="en-US" w:bidi="hi-IN"/>
              </w:rPr>
            </w:pPr>
            <w:r w:rsidRPr="00BE5636">
              <w:rPr>
                <w:rFonts w:ascii="Times New Roman" w:eastAsia="Times New Roman" w:hAnsi="Times New Roman" w:cs="Times New Roman"/>
                <w:color w:val="000000"/>
                <w:lang w:val="en-US" w:eastAsia="en-US" w:bidi="hi-IN"/>
              </w:rPr>
              <w:t>Enterprise IT support for NOAA archives</w:t>
            </w:r>
          </w:p>
        </w:tc>
        <w:tc>
          <w:tcPr>
            <w:tcW w:w="1381" w:type="pct"/>
          </w:tcPr>
          <w:p w:rsidR="00415A59" w:rsidRPr="00BE5636" w:rsidRDefault="00736436" w:rsidP="00B927BB">
            <w:pPr>
              <w:spacing w:after="0"/>
              <w:rPr>
                <w:rFonts w:ascii="Times New Roman" w:eastAsia="Times New Roman" w:hAnsi="Times New Roman" w:cs="Times New Roman"/>
                <w:color w:val="000000"/>
                <w:lang w:val="en-US" w:eastAsia="en-US" w:bidi="hi-IN"/>
              </w:rPr>
            </w:pPr>
            <w:r w:rsidRPr="00BE5636">
              <w:rPr>
                <w:rFonts w:ascii="Times New Roman" w:eastAsia="Times New Roman" w:hAnsi="Times New Roman" w:cs="Times New Roman"/>
                <w:color w:val="000000"/>
                <w:lang w:val="en-US" w:eastAsia="en-US" w:bidi="hi-IN"/>
              </w:rPr>
              <w:t>Geoscience and Remote Sensing Symposium, 2007. IGARSS 2007. IEEE International</w:t>
            </w:r>
          </w:p>
        </w:tc>
        <w:tc>
          <w:tcPr>
            <w:tcW w:w="383" w:type="pct"/>
          </w:tcPr>
          <w:p w:rsidR="00415A59" w:rsidRPr="00BE5636" w:rsidRDefault="006C6928" w:rsidP="00B927BB">
            <w:pPr>
              <w:spacing w:after="0"/>
              <w:jc w:val="right"/>
              <w:rPr>
                <w:rFonts w:ascii="Times New Roman" w:eastAsia="Times New Roman" w:hAnsi="Times New Roman" w:cs="Times New Roman"/>
                <w:color w:val="000000"/>
                <w:lang w:val="en-US" w:eastAsia="en-US" w:bidi="hi-IN"/>
              </w:rPr>
            </w:pPr>
            <w:r w:rsidRPr="00BE5636">
              <w:rPr>
                <w:rFonts w:ascii="Times New Roman" w:eastAsia="Times New Roman" w:hAnsi="Times New Roman" w:cs="Times New Roman"/>
                <w:color w:val="000000"/>
                <w:lang w:val="en-US" w:eastAsia="en-US" w:bidi="hi-IN"/>
              </w:rPr>
              <w:t>2007</w:t>
            </w:r>
          </w:p>
        </w:tc>
        <w:tc>
          <w:tcPr>
            <w:tcW w:w="647" w:type="pct"/>
            <w:shd w:val="clear" w:color="auto" w:fill="auto"/>
            <w:noWrap/>
            <w:hideMark/>
          </w:tcPr>
          <w:p w:rsidR="00415A59" w:rsidRPr="00BE5636" w:rsidRDefault="00415A59" w:rsidP="00B927BB">
            <w:pPr>
              <w:spacing w:after="0"/>
              <w:jc w:val="center"/>
              <w:rPr>
                <w:rFonts w:ascii="Times New Roman" w:eastAsia="Times New Roman" w:hAnsi="Times New Roman" w:cs="Times New Roman"/>
                <w:color w:val="000000"/>
                <w:lang w:val="en-US" w:eastAsia="en-US" w:bidi="hi-IN"/>
              </w:rPr>
            </w:pPr>
            <w:r w:rsidRPr="00BE5636">
              <w:rPr>
                <w:rFonts w:ascii="Times New Roman" w:eastAsia="Times New Roman" w:hAnsi="Times New Roman" w:cs="Times New Roman"/>
                <w:color w:val="000000"/>
                <w:lang w:val="en-US" w:eastAsia="en-US" w:bidi="hi-IN"/>
              </w:rPr>
              <w:t>3</w:t>
            </w:r>
          </w:p>
        </w:tc>
      </w:tr>
    </w:tbl>
    <w:p w:rsidR="004162BF" w:rsidRPr="00BE5636" w:rsidRDefault="004162BF" w:rsidP="004162BF">
      <w:pPr>
        <w:rPr>
          <w:rFonts w:ascii="Times New Roman" w:hAnsi="Times New Roman" w:cs="Times New Roman"/>
        </w:rPr>
      </w:pPr>
      <w:proofErr w:type="gramStart"/>
      <w:r w:rsidRPr="00BE5636">
        <w:rPr>
          <w:rFonts w:ascii="Times New Roman" w:hAnsi="Times New Roman" w:cs="Times New Roman"/>
        </w:rPr>
        <w:t xml:space="preserve">Table </w:t>
      </w:r>
      <w:r w:rsidR="00736436" w:rsidRPr="00BE5636">
        <w:rPr>
          <w:rFonts w:ascii="Times New Roman" w:hAnsi="Times New Roman" w:cs="Times New Roman"/>
        </w:rPr>
        <w:t>4</w:t>
      </w:r>
      <w:r w:rsidRPr="00BE5636">
        <w:rPr>
          <w:rFonts w:ascii="Times New Roman" w:hAnsi="Times New Roman" w:cs="Times New Roman"/>
        </w:rPr>
        <w:t>.</w:t>
      </w:r>
      <w:proofErr w:type="gramEnd"/>
      <w:r w:rsidRPr="00BE5636">
        <w:rPr>
          <w:rFonts w:ascii="Times New Roman" w:hAnsi="Times New Roman" w:cs="Times New Roman"/>
        </w:rPr>
        <w:t xml:space="preserve"> </w:t>
      </w:r>
      <w:r w:rsidRPr="00BE5636">
        <w:rPr>
          <w:rFonts w:ascii="Times New Roman" w:hAnsi="Times New Roman" w:cs="Times New Roman"/>
          <w:iCs/>
          <w:spacing w:val="-5"/>
          <w:w w:val="110"/>
          <w:szCs w:val="21"/>
        </w:rPr>
        <w:t>High-impact articles</w:t>
      </w:r>
    </w:p>
    <w:p w:rsidR="004162BF" w:rsidRPr="00BE5636" w:rsidRDefault="004162BF" w:rsidP="004162BF">
      <w:pPr>
        <w:pStyle w:val="Default"/>
        <w:spacing w:line="360" w:lineRule="auto"/>
        <w:jc w:val="both"/>
        <w:rPr>
          <w:rFonts w:eastAsiaTheme="minorEastAsia"/>
          <w:i/>
          <w:iCs/>
          <w:color w:val="auto"/>
          <w:spacing w:val="-5"/>
          <w:w w:val="110"/>
          <w:szCs w:val="21"/>
          <w:lang w:eastAsia="en-IN" w:bidi="ar-SA"/>
        </w:rPr>
      </w:pPr>
      <w:r w:rsidRPr="00BE5636">
        <w:rPr>
          <w:rFonts w:eastAsiaTheme="minorEastAsia"/>
          <w:i/>
          <w:iCs/>
          <w:color w:val="auto"/>
          <w:spacing w:val="-5"/>
          <w:w w:val="110"/>
          <w:szCs w:val="21"/>
          <w:lang w:eastAsia="en-IN" w:bidi="ar-SA"/>
        </w:rPr>
        <w:t>Most Prolific Authors</w:t>
      </w:r>
    </w:p>
    <w:p w:rsidR="004162BF" w:rsidRPr="00BE5636" w:rsidRDefault="004162BF" w:rsidP="002A3B91">
      <w:pPr>
        <w:pStyle w:val="Default"/>
        <w:spacing w:line="360" w:lineRule="auto"/>
        <w:jc w:val="both"/>
        <w:rPr>
          <w:rFonts w:eastAsiaTheme="minorEastAsia"/>
          <w:color w:val="auto"/>
          <w:spacing w:val="-5"/>
          <w:w w:val="110"/>
          <w:szCs w:val="21"/>
          <w:lang w:eastAsia="en-IN" w:bidi="ar-SA"/>
        </w:rPr>
      </w:pPr>
      <w:r w:rsidRPr="00BE5636">
        <w:rPr>
          <w:rFonts w:eastAsiaTheme="minorEastAsia"/>
          <w:color w:val="auto"/>
          <w:spacing w:val="-5"/>
          <w:w w:val="110"/>
          <w:szCs w:val="21"/>
          <w:lang w:eastAsia="en-IN" w:bidi="ar-SA"/>
        </w:rPr>
        <w:t xml:space="preserve">The most prolific authors were considered based on the count of records output. Table no. 5 shows that </w:t>
      </w:r>
      <w:r w:rsidR="002A3B91" w:rsidRPr="00BE5636">
        <w:rPr>
          <w:rFonts w:eastAsiaTheme="minorEastAsia"/>
          <w:color w:val="auto"/>
          <w:spacing w:val="-5"/>
          <w:w w:val="110"/>
          <w:szCs w:val="21"/>
          <w:lang w:eastAsia="en-IN" w:bidi="ar-SA"/>
        </w:rPr>
        <w:t>Coughlin, Thomas M. is</w:t>
      </w:r>
      <w:r w:rsidRPr="00BE5636">
        <w:rPr>
          <w:rFonts w:eastAsiaTheme="minorEastAsia"/>
          <w:color w:val="auto"/>
          <w:spacing w:val="-5"/>
          <w:w w:val="110"/>
          <w:szCs w:val="21"/>
          <w:lang w:eastAsia="en-IN" w:bidi="ar-SA"/>
        </w:rPr>
        <w:t xml:space="preserve"> the top most </w:t>
      </w:r>
      <w:proofErr w:type="gramStart"/>
      <w:r w:rsidRPr="00BE5636">
        <w:rPr>
          <w:rFonts w:eastAsiaTheme="minorEastAsia"/>
          <w:color w:val="auto"/>
          <w:spacing w:val="-5"/>
          <w:w w:val="110"/>
          <w:szCs w:val="21"/>
          <w:lang w:eastAsia="en-IN" w:bidi="ar-SA"/>
        </w:rPr>
        <w:t>scholar</w:t>
      </w:r>
      <w:proofErr w:type="gramEnd"/>
      <w:r w:rsidRPr="00BE5636">
        <w:rPr>
          <w:rFonts w:eastAsiaTheme="minorEastAsia"/>
          <w:color w:val="auto"/>
          <w:spacing w:val="-5"/>
          <w:w w:val="110"/>
          <w:szCs w:val="21"/>
          <w:lang w:eastAsia="en-IN" w:bidi="ar-SA"/>
        </w:rPr>
        <w:t xml:space="preserve"> in </w:t>
      </w:r>
      <w:r w:rsidR="002A3B91" w:rsidRPr="00BE5636">
        <w:rPr>
          <w:rFonts w:eastAsiaTheme="minorEastAsia"/>
          <w:color w:val="auto"/>
          <w:spacing w:val="-5"/>
          <w:w w:val="110"/>
          <w:szCs w:val="21"/>
          <w:lang w:eastAsia="en-IN" w:bidi="ar-SA"/>
        </w:rPr>
        <w:t>Digital Preservation</w:t>
      </w:r>
      <w:r w:rsidRPr="00BE5636">
        <w:rPr>
          <w:rFonts w:eastAsiaTheme="minorEastAsia"/>
          <w:color w:val="auto"/>
          <w:spacing w:val="-5"/>
          <w:w w:val="110"/>
          <w:szCs w:val="21"/>
          <w:lang w:eastAsia="en-IN" w:bidi="ar-SA"/>
        </w:rPr>
        <w:t xml:space="preserve"> research with </w:t>
      </w:r>
      <w:r w:rsidR="002A3B91" w:rsidRPr="00BE5636">
        <w:rPr>
          <w:rFonts w:eastAsiaTheme="minorEastAsia"/>
          <w:color w:val="auto"/>
          <w:spacing w:val="-5"/>
          <w:w w:val="110"/>
          <w:szCs w:val="21"/>
          <w:lang w:eastAsia="en-IN" w:bidi="ar-SA"/>
        </w:rPr>
        <w:t>6.95</w:t>
      </w:r>
      <w:r w:rsidRPr="00BE5636">
        <w:rPr>
          <w:rFonts w:eastAsiaTheme="minorEastAsia"/>
          <w:color w:val="auto"/>
          <w:spacing w:val="-5"/>
          <w:w w:val="110"/>
          <w:szCs w:val="21"/>
          <w:lang w:eastAsia="en-IN" w:bidi="ar-SA"/>
        </w:rPr>
        <w:t>% share of total publication.</w:t>
      </w:r>
      <w:r w:rsidR="002A3B91" w:rsidRPr="00BE5636">
        <w:rPr>
          <w:rFonts w:eastAsiaTheme="minorEastAsia"/>
          <w:color w:val="auto"/>
          <w:spacing w:val="-5"/>
          <w:w w:val="110"/>
          <w:szCs w:val="21"/>
          <w:lang w:eastAsia="en-IN" w:bidi="ar-SA"/>
        </w:rPr>
        <w:t xml:space="preserve"> </w:t>
      </w:r>
      <w:proofErr w:type="spellStart"/>
      <w:r w:rsidR="002A3B91" w:rsidRPr="00BE5636">
        <w:rPr>
          <w:rFonts w:eastAsiaTheme="minorEastAsia"/>
          <w:color w:val="auto"/>
          <w:spacing w:val="-5"/>
          <w:w w:val="110"/>
          <w:szCs w:val="21"/>
          <w:lang w:eastAsia="en-IN" w:bidi="ar-SA"/>
        </w:rPr>
        <w:t>Junli</w:t>
      </w:r>
      <w:proofErr w:type="spellEnd"/>
      <w:r w:rsidR="002A3B91" w:rsidRPr="00BE5636">
        <w:rPr>
          <w:rFonts w:eastAsiaTheme="minorEastAsia"/>
          <w:color w:val="auto"/>
          <w:spacing w:val="-5"/>
          <w:w w:val="110"/>
          <w:szCs w:val="21"/>
          <w:lang w:eastAsia="en-IN" w:bidi="ar-SA"/>
        </w:rPr>
        <w:t xml:space="preserve"> Zhao, Lake, A., Silva, L., </w:t>
      </w:r>
      <w:proofErr w:type="spellStart"/>
      <w:r w:rsidR="002A3B91" w:rsidRPr="00BE5636">
        <w:rPr>
          <w:rFonts w:eastAsiaTheme="minorEastAsia"/>
          <w:color w:val="auto"/>
          <w:spacing w:val="-5"/>
          <w:w w:val="110"/>
          <w:szCs w:val="21"/>
          <w:lang w:eastAsia="en-IN" w:bidi="ar-SA"/>
        </w:rPr>
        <w:t>Zhongke</w:t>
      </w:r>
      <w:proofErr w:type="spellEnd"/>
      <w:r w:rsidR="002A3B91" w:rsidRPr="00BE5636">
        <w:rPr>
          <w:rFonts w:eastAsiaTheme="minorEastAsia"/>
          <w:color w:val="auto"/>
          <w:spacing w:val="-5"/>
          <w:w w:val="110"/>
          <w:szCs w:val="21"/>
          <w:lang w:eastAsia="en-IN" w:bidi="ar-SA"/>
        </w:rPr>
        <w:t xml:space="preserve"> Wu, Nguyen, Q.L. are the other prolific authors in this field of research.</w:t>
      </w:r>
    </w:p>
    <w:tbl>
      <w:tblPr>
        <w:tblW w:w="4515" w:type="dxa"/>
        <w:tblInd w:w="93" w:type="dxa"/>
        <w:tblLook w:val="04A0"/>
      </w:tblPr>
      <w:tblGrid>
        <w:gridCol w:w="2445"/>
        <w:gridCol w:w="986"/>
        <w:gridCol w:w="1125"/>
      </w:tblGrid>
      <w:tr w:rsidR="00AC1C80" w:rsidRPr="00BE5636" w:rsidTr="00407046">
        <w:trPr>
          <w:trHeight w:val="315"/>
        </w:trPr>
        <w:tc>
          <w:tcPr>
            <w:tcW w:w="244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C1C80" w:rsidRPr="00BE5636" w:rsidRDefault="00AC1C80" w:rsidP="00407046">
            <w:pPr>
              <w:spacing w:after="0" w:line="240" w:lineRule="auto"/>
              <w:rPr>
                <w:rFonts w:ascii="Times New Roman" w:eastAsia="Times New Roman" w:hAnsi="Times New Roman" w:cs="Times New Roman"/>
                <w:b/>
                <w:bCs/>
                <w:color w:val="000000"/>
                <w:lang w:val="en-US" w:eastAsia="en-US" w:bidi="hi-IN"/>
              </w:rPr>
            </w:pPr>
            <w:r w:rsidRPr="00BE5636">
              <w:rPr>
                <w:rFonts w:ascii="Times New Roman" w:eastAsiaTheme="minorHAnsi" w:hAnsi="Times New Roman" w:cs="Times New Roman"/>
                <w:b/>
                <w:bCs/>
                <w:color w:val="000000"/>
                <w:lang w:eastAsia="en-US" w:bidi="hi-IN"/>
              </w:rPr>
              <w:t>Authors</w:t>
            </w:r>
          </w:p>
        </w:tc>
        <w:tc>
          <w:tcPr>
            <w:tcW w:w="945" w:type="dxa"/>
            <w:tcBorders>
              <w:top w:val="single" w:sz="8" w:space="0" w:color="auto"/>
              <w:left w:val="nil"/>
              <w:bottom w:val="single" w:sz="8" w:space="0" w:color="auto"/>
              <w:right w:val="single" w:sz="8" w:space="0" w:color="auto"/>
            </w:tcBorders>
            <w:shd w:val="clear" w:color="auto" w:fill="auto"/>
            <w:noWrap/>
            <w:vAlign w:val="center"/>
            <w:hideMark/>
          </w:tcPr>
          <w:p w:rsidR="00AC1C80" w:rsidRPr="00BE5636" w:rsidRDefault="00AC1C80" w:rsidP="00407046">
            <w:pPr>
              <w:spacing w:after="0" w:line="240" w:lineRule="auto"/>
              <w:rPr>
                <w:rFonts w:ascii="Times New Roman" w:eastAsia="Times New Roman" w:hAnsi="Times New Roman" w:cs="Times New Roman"/>
                <w:b/>
                <w:bCs/>
                <w:color w:val="000000"/>
                <w:lang w:val="en-US" w:eastAsia="en-US" w:bidi="hi-IN"/>
              </w:rPr>
            </w:pPr>
            <w:r w:rsidRPr="00BE5636">
              <w:rPr>
                <w:rFonts w:ascii="Times New Roman" w:eastAsiaTheme="minorHAnsi" w:hAnsi="Times New Roman" w:cs="Times New Roman"/>
                <w:b/>
                <w:bCs/>
                <w:color w:val="000000"/>
                <w:lang w:eastAsia="en-US" w:bidi="hi-IN"/>
              </w:rPr>
              <w:t>Records</w:t>
            </w:r>
          </w:p>
        </w:tc>
        <w:tc>
          <w:tcPr>
            <w:tcW w:w="1125" w:type="dxa"/>
            <w:tcBorders>
              <w:top w:val="single" w:sz="8" w:space="0" w:color="auto"/>
              <w:left w:val="nil"/>
              <w:bottom w:val="single" w:sz="8" w:space="0" w:color="auto"/>
              <w:right w:val="single" w:sz="8" w:space="0" w:color="auto"/>
            </w:tcBorders>
            <w:shd w:val="clear" w:color="auto" w:fill="auto"/>
            <w:noWrap/>
            <w:vAlign w:val="center"/>
            <w:hideMark/>
          </w:tcPr>
          <w:p w:rsidR="00AC1C80" w:rsidRPr="00BE5636" w:rsidRDefault="00AC1C80" w:rsidP="00407046">
            <w:pPr>
              <w:spacing w:after="0" w:line="240" w:lineRule="auto"/>
              <w:rPr>
                <w:rFonts w:ascii="Times New Roman" w:eastAsia="Times New Roman" w:hAnsi="Times New Roman" w:cs="Times New Roman"/>
                <w:b/>
                <w:bCs/>
                <w:color w:val="000000"/>
                <w:lang w:val="en-US" w:eastAsia="en-US" w:bidi="hi-IN"/>
              </w:rPr>
            </w:pPr>
            <w:r w:rsidRPr="00BE5636">
              <w:rPr>
                <w:rFonts w:ascii="Times New Roman" w:eastAsia="Times New Roman" w:hAnsi="Times New Roman" w:cs="Times New Roman"/>
                <w:b/>
                <w:bCs/>
                <w:color w:val="000000"/>
                <w:lang w:val="en-US" w:eastAsia="en-US" w:bidi="hi-IN"/>
              </w:rPr>
              <w:t>Share (%)</w:t>
            </w:r>
          </w:p>
        </w:tc>
      </w:tr>
      <w:tr w:rsidR="00AC1C80" w:rsidRPr="00BE5636" w:rsidTr="00407046">
        <w:trPr>
          <w:trHeight w:val="315"/>
        </w:trPr>
        <w:tc>
          <w:tcPr>
            <w:tcW w:w="2445" w:type="dxa"/>
            <w:tcBorders>
              <w:top w:val="nil"/>
              <w:left w:val="single" w:sz="8" w:space="0" w:color="auto"/>
              <w:bottom w:val="single" w:sz="8" w:space="0" w:color="auto"/>
              <w:right w:val="single" w:sz="8" w:space="0" w:color="auto"/>
            </w:tcBorders>
            <w:shd w:val="clear" w:color="auto" w:fill="auto"/>
            <w:noWrap/>
            <w:hideMark/>
          </w:tcPr>
          <w:p w:rsidR="00AC1C80" w:rsidRPr="00BE5636" w:rsidRDefault="00AC1C80" w:rsidP="00407046">
            <w:pPr>
              <w:rPr>
                <w:rFonts w:ascii="Times New Roman" w:hAnsi="Times New Roman" w:cs="Times New Roman"/>
              </w:rPr>
            </w:pPr>
            <w:r w:rsidRPr="00BE5636">
              <w:rPr>
                <w:rFonts w:ascii="Times New Roman" w:hAnsi="Times New Roman" w:cs="Times New Roman"/>
              </w:rPr>
              <w:t>Coughlin, Thomas M.</w:t>
            </w:r>
          </w:p>
        </w:tc>
        <w:tc>
          <w:tcPr>
            <w:tcW w:w="945" w:type="dxa"/>
            <w:tcBorders>
              <w:top w:val="nil"/>
              <w:left w:val="nil"/>
              <w:bottom w:val="single" w:sz="8" w:space="0" w:color="auto"/>
              <w:right w:val="single" w:sz="8" w:space="0" w:color="auto"/>
            </w:tcBorders>
            <w:shd w:val="clear" w:color="auto" w:fill="auto"/>
            <w:noWrap/>
            <w:hideMark/>
          </w:tcPr>
          <w:p w:rsidR="00AC1C80" w:rsidRPr="00BE5636" w:rsidRDefault="00AC1C80" w:rsidP="00407046">
            <w:pPr>
              <w:rPr>
                <w:rFonts w:ascii="Times New Roman" w:hAnsi="Times New Roman" w:cs="Times New Roman"/>
              </w:rPr>
            </w:pPr>
            <w:r w:rsidRPr="00BE5636">
              <w:rPr>
                <w:rFonts w:ascii="Times New Roman" w:hAnsi="Times New Roman" w:cs="Times New Roman"/>
              </w:rPr>
              <w:t>5</w:t>
            </w:r>
          </w:p>
        </w:tc>
        <w:tc>
          <w:tcPr>
            <w:tcW w:w="1125" w:type="dxa"/>
            <w:tcBorders>
              <w:top w:val="nil"/>
              <w:left w:val="nil"/>
              <w:bottom w:val="single" w:sz="8" w:space="0" w:color="auto"/>
              <w:right w:val="single" w:sz="8" w:space="0" w:color="auto"/>
            </w:tcBorders>
            <w:shd w:val="clear" w:color="auto" w:fill="auto"/>
            <w:noWrap/>
            <w:hideMark/>
          </w:tcPr>
          <w:p w:rsidR="00AC1C80" w:rsidRPr="00BE5636" w:rsidRDefault="00AC1C80" w:rsidP="00407046">
            <w:pPr>
              <w:rPr>
                <w:rFonts w:ascii="Times New Roman" w:hAnsi="Times New Roman" w:cs="Times New Roman"/>
              </w:rPr>
            </w:pPr>
            <w:r w:rsidRPr="00BE5636">
              <w:rPr>
                <w:rFonts w:ascii="Times New Roman" w:hAnsi="Times New Roman" w:cs="Times New Roman"/>
              </w:rPr>
              <w:t>6.95</w:t>
            </w:r>
          </w:p>
        </w:tc>
      </w:tr>
      <w:tr w:rsidR="00AC1C80" w:rsidRPr="00BE5636" w:rsidTr="00407046">
        <w:trPr>
          <w:trHeight w:val="315"/>
        </w:trPr>
        <w:tc>
          <w:tcPr>
            <w:tcW w:w="2445" w:type="dxa"/>
            <w:tcBorders>
              <w:top w:val="nil"/>
              <w:left w:val="single" w:sz="8" w:space="0" w:color="auto"/>
              <w:bottom w:val="single" w:sz="8" w:space="0" w:color="auto"/>
              <w:right w:val="single" w:sz="8" w:space="0" w:color="auto"/>
            </w:tcBorders>
            <w:shd w:val="clear" w:color="auto" w:fill="auto"/>
            <w:noWrap/>
            <w:hideMark/>
          </w:tcPr>
          <w:p w:rsidR="00AC1C80" w:rsidRPr="00BE5636" w:rsidRDefault="00AC1C80" w:rsidP="00407046">
            <w:pPr>
              <w:rPr>
                <w:rFonts w:ascii="Times New Roman" w:hAnsi="Times New Roman" w:cs="Times New Roman"/>
              </w:rPr>
            </w:pPr>
            <w:r w:rsidRPr="00BE5636">
              <w:rPr>
                <w:rFonts w:ascii="Times New Roman" w:hAnsi="Times New Roman" w:cs="Times New Roman"/>
              </w:rPr>
              <w:t xml:space="preserve"> </w:t>
            </w:r>
            <w:proofErr w:type="spellStart"/>
            <w:r w:rsidRPr="00BE5636">
              <w:rPr>
                <w:rFonts w:ascii="Times New Roman" w:hAnsi="Times New Roman" w:cs="Times New Roman"/>
              </w:rPr>
              <w:t>Junli</w:t>
            </w:r>
            <w:proofErr w:type="spellEnd"/>
            <w:r w:rsidRPr="00BE5636">
              <w:rPr>
                <w:rFonts w:ascii="Times New Roman" w:hAnsi="Times New Roman" w:cs="Times New Roman"/>
              </w:rPr>
              <w:t xml:space="preserve"> Zhao</w:t>
            </w:r>
          </w:p>
        </w:tc>
        <w:tc>
          <w:tcPr>
            <w:tcW w:w="945" w:type="dxa"/>
            <w:tcBorders>
              <w:top w:val="nil"/>
              <w:left w:val="nil"/>
              <w:bottom w:val="single" w:sz="8" w:space="0" w:color="auto"/>
              <w:right w:val="single" w:sz="8" w:space="0" w:color="auto"/>
            </w:tcBorders>
            <w:shd w:val="clear" w:color="auto" w:fill="auto"/>
            <w:noWrap/>
            <w:hideMark/>
          </w:tcPr>
          <w:p w:rsidR="00AC1C80" w:rsidRPr="00BE5636" w:rsidRDefault="00AC1C80" w:rsidP="00407046">
            <w:pPr>
              <w:rPr>
                <w:rFonts w:ascii="Times New Roman" w:hAnsi="Times New Roman" w:cs="Times New Roman"/>
              </w:rPr>
            </w:pPr>
            <w:r w:rsidRPr="00BE5636">
              <w:rPr>
                <w:rFonts w:ascii="Times New Roman" w:hAnsi="Times New Roman" w:cs="Times New Roman"/>
              </w:rPr>
              <w:t>3</w:t>
            </w:r>
          </w:p>
        </w:tc>
        <w:tc>
          <w:tcPr>
            <w:tcW w:w="1125" w:type="dxa"/>
            <w:tcBorders>
              <w:top w:val="nil"/>
              <w:left w:val="nil"/>
              <w:bottom w:val="single" w:sz="8" w:space="0" w:color="auto"/>
              <w:right w:val="single" w:sz="8" w:space="0" w:color="auto"/>
            </w:tcBorders>
            <w:shd w:val="clear" w:color="auto" w:fill="auto"/>
            <w:noWrap/>
            <w:hideMark/>
          </w:tcPr>
          <w:p w:rsidR="00AC1C80" w:rsidRPr="00BE5636" w:rsidRDefault="00AC1C80" w:rsidP="00407046">
            <w:pPr>
              <w:rPr>
                <w:rFonts w:ascii="Times New Roman" w:hAnsi="Times New Roman" w:cs="Times New Roman"/>
              </w:rPr>
            </w:pPr>
            <w:r w:rsidRPr="00BE5636">
              <w:rPr>
                <w:rFonts w:ascii="Times New Roman" w:hAnsi="Times New Roman" w:cs="Times New Roman"/>
              </w:rPr>
              <w:t>4.17</w:t>
            </w:r>
          </w:p>
        </w:tc>
      </w:tr>
      <w:tr w:rsidR="00AC1C80" w:rsidRPr="00BE5636" w:rsidTr="00407046">
        <w:trPr>
          <w:trHeight w:val="315"/>
        </w:trPr>
        <w:tc>
          <w:tcPr>
            <w:tcW w:w="2445" w:type="dxa"/>
            <w:tcBorders>
              <w:top w:val="nil"/>
              <w:left w:val="single" w:sz="8" w:space="0" w:color="auto"/>
              <w:bottom w:val="single" w:sz="8" w:space="0" w:color="auto"/>
              <w:right w:val="single" w:sz="8" w:space="0" w:color="auto"/>
            </w:tcBorders>
            <w:shd w:val="clear" w:color="auto" w:fill="auto"/>
            <w:noWrap/>
            <w:hideMark/>
          </w:tcPr>
          <w:p w:rsidR="00AC1C80" w:rsidRPr="00BE5636" w:rsidRDefault="00AC1C80" w:rsidP="00407046">
            <w:pPr>
              <w:rPr>
                <w:rFonts w:ascii="Times New Roman" w:hAnsi="Times New Roman" w:cs="Times New Roman"/>
              </w:rPr>
            </w:pPr>
            <w:r w:rsidRPr="00BE5636">
              <w:rPr>
                <w:rFonts w:ascii="Times New Roman" w:hAnsi="Times New Roman" w:cs="Times New Roman"/>
              </w:rPr>
              <w:t xml:space="preserve"> Lake, A.</w:t>
            </w:r>
          </w:p>
        </w:tc>
        <w:tc>
          <w:tcPr>
            <w:tcW w:w="945" w:type="dxa"/>
            <w:tcBorders>
              <w:top w:val="nil"/>
              <w:left w:val="nil"/>
              <w:bottom w:val="single" w:sz="8" w:space="0" w:color="auto"/>
              <w:right w:val="single" w:sz="8" w:space="0" w:color="auto"/>
            </w:tcBorders>
            <w:shd w:val="clear" w:color="auto" w:fill="auto"/>
            <w:noWrap/>
            <w:hideMark/>
          </w:tcPr>
          <w:p w:rsidR="00AC1C80" w:rsidRPr="00BE5636" w:rsidRDefault="00AC1C80" w:rsidP="00407046">
            <w:pPr>
              <w:rPr>
                <w:rFonts w:ascii="Times New Roman" w:hAnsi="Times New Roman" w:cs="Times New Roman"/>
              </w:rPr>
            </w:pPr>
            <w:r w:rsidRPr="00BE5636">
              <w:rPr>
                <w:rFonts w:ascii="Times New Roman" w:hAnsi="Times New Roman" w:cs="Times New Roman"/>
              </w:rPr>
              <w:t>3</w:t>
            </w:r>
          </w:p>
        </w:tc>
        <w:tc>
          <w:tcPr>
            <w:tcW w:w="1125" w:type="dxa"/>
            <w:tcBorders>
              <w:top w:val="nil"/>
              <w:left w:val="nil"/>
              <w:bottom w:val="single" w:sz="8" w:space="0" w:color="auto"/>
              <w:right w:val="single" w:sz="8" w:space="0" w:color="auto"/>
            </w:tcBorders>
            <w:shd w:val="clear" w:color="auto" w:fill="auto"/>
            <w:noWrap/>
            <w:hideMark/>
          </w:tcPr>
          <w:p w:rsidR="00AC1C80" w:rsidRPr="00BE5636" w:rsidRDefault="00AC1C80" w:rsidP="00407046">
            <w:pPr>
              <w:rPr>
                <w:rFonts w:ascii="Times New Roman" w:hAnsi="Times New Roman" w:cs="Times New Roman"/>
              </w:rPr>
            </w:pPr>
            <w:r w:rsidRPr="00BE5636">
              <w:rPr>
                <w:rFonts w:ascii="Times New Roman" w:hAnsi="Times New Roman" w:cs="Times New Roman"/>
              </w:rPr>
              <w:t>4.17</w:t>
            </w:r>
          </w:p>
        </w:tc>
      </w:tr>
      <w:tr w:rsidR="00AC1C80" w:rsidRPr="00BE5636" w:rsidTr="00407046">
        <w:trPr>
          <w:trHeight w:val="315"/>
        </w:trPr>
        <w:tc>
          <w:tcPr>
            <w:tcW w:w="2445" w:type="dxa"/>
            <w:tcBorders>
              <w:top w:val="nil"/>
              <w:left w:val="single" w:sz="8" w:space="0" w:color="auto"/>
              <w:bottom w:val="single" w:sz="8" w:space="0" w:color="auto"/>
              <w:right w:val="single" w:sz="8" w:space="0" w:color="auto"/>
            </w:tcBorders>
            <w:shd w:val="clear" w:color="auto" w:fill="auto"/>
            <w:noWrap/>
            <w:hideMark/>
          </w:tcPr>
          <w:p w:rsidR="00AC1C80" w:rsidRPr="00BE5636" w:rsidRDefault="00AC1C80" w:rsidP="00407046">
            <w:pPr>
              <w:rPr>
                <w:rFonts w:ascii="Times New Roman" w:hAnsi="Times New Roman" w:cs="Times New Roman"/>
              </w:rPr>
            </w:pPr>
            <w:r w:rsidRPr="00BE5636">
              <w:rPr>
                <w:rFonts w:ascii="Times New Roman" w:hAnsi="Times New Roman" w:cs="Times New Roman"/>
              </w:rPr>
              <w:t xml:space="preserve"> Silva, L.</w:t>
            </w:r>
          </w:p>
        </w:tc>
        <w:tc>
          <w:tcPr>
            <w:tcW w:w="945" w:type="dxa"/>
            <w:tcBorders>
              <w:top w:val="nil"/>
              <w:left w:val="nil"/>
              <w:bottom w:val="single" w:sz="8" w:space="0" w:color="auto"/>
              <w:right w:val="single" w:sz="8" w:space="0" w:color="auto"/>
            </w:tcBorders>
            <w:shd w:val="clear" w:color="auto" w:fill="auto"/>
            <w:noWrap/>
            <w:hideMark/>
          </w:tcPr>
          <w:p w:rsidR="00AC1C80" w:rsidRPr="00BE5636" w:rsidRDefault="00AC1C80" w:rsidP="00407046">
            <w:pPr>
              <w:rPr>
                <w:rFonts w:ascii="Times New Roman" w:hAnsi="Times New Roman" w:cs="Times New Roman"/>
              </w:rPr>
            </w:pPr>
            <w:r w:rsidRPr="00BE5636">
              <w:rPr>
                <w:rFonts w:ascii="Times New Roman" w:hAnsi="Times New Roman" w:cs="Times New Roman"/>
              </w:rPr>
              <w:t>3</w:t>
            </w:r>
          </w:p>
        </w:tc>
        <w:tc>
          <w:tcPr>
            <w:tcW w:w="1125" w:type="dxa"/>
            <w:tcBorders>
              <w:top w:val="nil"/>
              <w:left w:val="nil"/>
              <w:bottom w:val="single" w:sz="8" w:space="0" w:color="auto"/>
              <w:right w:val="single" w:sz="8" w:space="0" w:color="auto"/>
            </w:tcBorders>
            <w:shd w:val="clear" w:color="auto" w:fill="auto"/>
            <w:noWrap/>
            <w:hideMark/>
          </w:tcPr>
          <w:p w:rsidR="00AC1C80" w:rsidRPr="00BE5636" w:rsidRDefault="00AC1C80" w:rsidP="00407046">
            <w:pPr>
              <w:rPr>
                <w:rFonts w:ascii="Times New Roman" w:hAnsi="Times New Roman" w:cs="Times New Roman"/>
              </w:rPr>
            </w:pPr>
            <w:r w:rsidRPr="00BE5636">
              <w:rPr>
                <w:rFonts w:ascii="Times New Roman" w:hAnsi="Times New Roman" w:cs="Times New Roman"/>
              </w:rPr>
              <w:t>4.17</w:t>
            </w:r>
          </w:p>
        </w:tc>
      </w:tr>
      <w:tr w:rsidR="00AC1C80" w:rsidRPr="00BE5636" w:rsidTr="00407046">
        <w:trPr>
          <w:trHeight w:val="315"/>
        </w:trPr>
        <w:tc>
          <w:tcPr>
            <w:tcW w:w="2445" w:type="dxa"/>
            <w:tcBorders>
              <w:top w:val="nil"/>
              <w:left w:val="single" w:sz="8" w:space="0" w:color="auto"/>
              <w:bottom w:val="single" w:sz="8" w:space="0" w:color="auto"/>
              <w:right w:val="single" w:sz="8" w:space="0" w:color="auto"/>
            </w:tcBorders>
            <w:shd w:val="clear" w:color="auto" w:fill="auto"/>
            <w:noWrap/>
            <w:hideMark/>
          </w:tcPr>
          <w:p w:rsidR="00AC1C80" w:rsidRPr="00BE5636" w:rsidRDefault="00AC1C80" w:rsidP="00407046">
            <w:pPr>
              <w:rPr>
                <w:rFonts w:ascii="Times New Roman" w:hAnsi="Times New Roman" w:cs="Times New Roman"/>
              </w:rPr>
            </w:pPr>
            <w:r w:rsidRPr="00BE5636">
              <w:rPr>
                <w:rFonts w:ascii="Times New Roman" w:hAnsi="Times New Roman" w:cs="Times New Roman"/>
              </w:rPr>
              <w:t xml:space="preserve"> </w:t>
            </w:r>
            <w:proofErr w:type="spellStart"/>
            <w:r w:rsidRPr="00BE5636">
              <w:rPr>
                <w:rFonts w:ascii="Times New Roman" w:hAnsi="Times New Roman" w:cs="Times New Roman"/>
              </w:rPr>
              <w:t>Zhongke</w:t>
            </w:r>
            <w:proofErr w:type="spellEnd"/>
            <w:r w:rsidRPr="00BE5636">
              <w:rPr>
                <w:rFonts w:ascii="Times New Roman" w:hAnsi="Times New Roman" w:cs="Times New Roman"/>
              </w:rPr>
              <w:t xml:space="preserve"> Wu</w:t>
            </w:r>
          </w:p>
        </w:tc>
        <w:tc>
          <w:tcPr>
            <w:tcW w:w="945" w:type="dxa"/>
            <w:tcBorders>
              <w:top w:val="nil"/>
              <w:left w:val="nil"/>
              <w:bottom w:val="single" w:sz="8" w:space="0" w:color="auto"/>
              <w:right w:val="single" w:sz="8" w:space="0" w:color="auto"/>
            </w:tcBorders>
            <w:shd w:val="clear" w:color="auto" w:fill="auto"/>
            <w:noWrap/>
            <w:hideMark/>
          </w:tcPr>
          <w:p w:rsidR="00AC1C80" w:rsidRPr="00BE5636" w:rsidRDefault="00AC1C80" w:rsidP="00407046">
            <w:pPr>
              <w:rPr>
                <w:rFonts w:ascii="Times New Roman" w:hAnsi="Times New Roman" w:cs="Times New Roman"/>
              </w:rPr>
            </w:pPr>
            <w:r w:rsidRPr="00BE5636">
              <w:rPr>
                <w:rFonts w:ascii="Times New Roman" w:hAnsi="Times New Roman" w:cs="Times New Roman"/>
              </w:rPr>
              <w:t>3</w:t>
            </w:r>
          </w:p>
        </w:tc>
        <w:tc>
          <w:tcPr>
            <w:tcW w:w="1125" w:type="dxa"/>
            <w:tcBorders>
              <w:top w:val="nil"/>
              <w:left w:val="nil"/>
              <w:bottom w:val="single" w:sz="8" w:space="0" w:color="auto"/>
              <w:right w:val="single" w:sz="8" w:space="0" w:color="auto"/>
            </w:tcBorders>
            <w:shd w:val="clear" w:color="auto" w:fill="auto"/>
            <w:noWrap/>
            <w:hideMark/>
          </w:tcPr>
          <w:p w:rsidR="00AC1C80" w:rsidRPr="00BE5636" w:rsidRDefault="00AC1C80" w:rsidP="00407046">
            <w:pPr>
              <w:rPr>
                <w:rFonts w:ascii="Times New Roman" w:hAnsi="Times New Roman" w:cs="Times New Roman"/>
              </w:rPr>
            </w:pPr>
            <w:r w:rsidRPr="00BE5636">
              <w:rPr>
                <w:rFonts w:ascii="Times New Roman" w:hAnsi="Times New Roman" w:cs="Times New Roman"/>
              </w:rPr>
              <w:t>4.17</w:t>
            </w:r>
          </w:p>
        </w:tc>
      </w:tr>
      <w:tr w:rsidR="00AC1C80" w:rsidRPr="00BE5636" w:rsidTr="00407046">
        <w:trPr>
          <w:trHeight w:val="315"/>
        </w:trPr>
        <w:tc>
          <w:tcPr>
            <w:tcW w:w="2445" w:type="dxa"/>
            <w:tcBorders>
              <w:top w:val="nil"/>
              <w:left w:val="single" w:sz="8" w:space="0" w:color="auto"/>
              <w:bottom w:val="single" w:sz="8" w:space="0" w:color="auto"/>
              <w:right w:val="single" w:sz="8" w:space="0" w:color="auto"/>
            </w:tcBorders>
            <w:shd w:val="clear" w:color="auto" w:fill="auto"/>
            <w:noWrap/>
            <w:hideMark/>
          </w:tcPr>
          <w:p w:rsidR="00AC1C80" w:rsidRPr="00BE5636" w:rsidRDefault="00AC1C80" w:rsidP="00407046">
            <w:pPr>
              <w:rPr>
                <w:rFonts w:ascii="Times New Roman" w:hAnsi="Times New Roman" w:cs="Times New Roman"/>
              </w:rPr>
            </w:pPr>
            <w:r w:rsidRPr="00BE5636">
              <w:rPr>
                <w:rFonts w:ascii="Times New Roman" w:hAnsi="Times New Roman" w:cs="Times New Roman"/>
              </w:rPr>
              <w:t>Nguyen, Q.L.</w:t>
            </w:r>
          </w:p>
        </w:tc>
        <w:tc>
          <w:tcPr>
            <w:tcW w:w="945" w:type="dxa"/>
            <w:tcBorders>
              <w:top w:val="nil"/>
              <w:left w:val="nil"/>
              <w:bottom w:val="single" w:sz="8" w:space="0" w:color="auto"/>
              <w:right w:val="single" w:sz="8" w:space="0" w:color="auto"/>
            </w:tcBorders>
            <w:shd w:val="clear" w:color="auto" w:fill="auto"/>
            <w:noWrap/>
            <w:hideMark/>
          </w:tcPr>
          <w:p w:rsidR="00AC1C80" w:rsidRPr="00BE5636" w:rsidRDefault="00AC1C80" w:rsidP="00407046">
            <w:pPr>
              <w:rPr>
                <w:rFonts w:ascii="Times New Roman" w:hAnsi="Times New Roman" w:cs="Times New Roman"/>
              </w:rPr>
            </w:pPr>
            <w:r w:rsidRPr="00BE5636">
              <w:rPr>
                <w:rFonts w:ascii="Times New Roman" w:hAnsi="Times New Roman" w:cs="Times New Roman"/>
              </w:rPr>
              <w:t>3</w:t>
            </w:r>
          </w:p>
        </w:tc>
        <w:tc>
          <w:tcPr>
            <w:tcW w:w="1125" w:type="dxa"/>
            <w:tcBorders>
              <w:top w:val="nil"/>
              <w:left w:val="nil"/>
              <w:bottom w:val="single" w:sz="8" w:space="0" w:color="auto"/>
              <w:right w:val="single" w:sz="8" w:space="0" w:color="auto"/>
            </w:tcBorders>
            <w:shd w:val="clear" w:color="auto" w:fill="auto"/>
            <w:noWrap/>
            <w:hideMark/>
          </w:tcPr>
          <w:p w:rsidR="00AC1C80" w:rsidRPr="00BE5636" w:rsidRDefault="00AC1C80" w:rsidP="00407046">
            <w:pPr>
              <w:rPr>
                <w:rFonts w:ascii="Times New Roman" w:hAnsi="Times New Roman" w:cs="Times New Roman"/>
              </w:rPr>
            </w:pPr>
            <w:r w:rsidRPr="00BE5636">
              <w:rPr>
                <w:rFonts w:ascii="Times New Roman" w:hAnsi="Times New Roman" w:cs="Times New Roman"/>
              </w:rPr>
              <w:t>4.17</w:t>
            </w:r>
          </w:p>
        </w:tc>
      </w:tr>
    </w:tbl>
    <w:p w:rsidR="004162BF" w:rsidRPr="00BE5636" w:rsidRDefault="004162BF" w:rsidP="004162BF">
      <w:pPr>
        <w:rPr>
          <w:rFonts w:ascii="Times New Roman" w:hAnsi="Times New Roman" w:cs="Times New Roman"/>
        </w:rPr>
      </w:pPr>
      <w:proofErr w:type="gramStart"/>
      <w:r w:rsidRPr="00BE5636">
        <w:rPr>
          <w:rFonts w:ascii="Times New Roman" w:hAnsi="Times New Roman" w:cs="Times New Roman"/>
        </w:rPr>
        <w:t>Table 5.</w:t>
      </w:r>
      <w:proofErr w:type="gramEnd"/>
      <w:r w:rsidRPr="00BE5636">
        <w:rPr>
          <w:rFonts w:ascii="Times New Roman" w:hAnsi="Times New Roman" w:cs="Times New Roman"/>
        </w:rPr>
        <w:t xml:space="preserve"> Prolific authors</w:t>
      </w:r>
    </w:p>
    <w:p w:rsidR="004162BF" w:rsidRPr="00BE5636" w:rsidRDefault="004162BF" w:rsidP="004162BF">
      <w:pPr>
        <w:pStyle w:val="Default"/>
        <w:spacing w:line="360" w:lineRule="auto"/>
        <w:jc w:val="both"/>
        <w:rPr>
          <w:b/>
          <w:bCs/>
          <w:color w:val="auto"/>
        </w:rPr>
      </w:pPr>
      <w:r w:rsidRPr="00BE5636">
        <w:rPr>
          <w:b/>
          <w:bCs/>
          <w:color w:val="auto"/>
        </w:rPr>
        <w:t>Conclusions</w:t>
      </w:r>
    </w:p>
    <w:p w:rsidR="004162BF" w:rsidRPr="00BE5636" w:rsidRDefault="008B7FB0" w:rsidP="004162BF">
      <w:pPr>
        <w:pStyle w:val="Default"/>
        <w:spacing w:line="360" w:lineRule="auto"/>
        <w:jc w:val="both"/>
        <w:rPr>
          <w:color w:val="auto"/>
        </w:rPr>
      </w:pPr>
      <w:r>
        <w:rPr>
          <w:color w:val="auto"/>
        </w:rPr>
        <w:t>Digital assets have entered in our daily lives and hence it is a necessity to suitably organize and preserve them for eternity. Digital Preservation strategies in India should be enhanced, since our country has a culturally rich heritage. Research in Digital Preservation should be supported and augmented.</w:t>
      </w:r>
    </w:p>
    <w:p w:rsidR="004162BF" w:rsidRPr="00BE5636" w:rsidRDefault="004162BF" w:rsidP="004162BF">
      <w:pPr>
        <w:pStyle w:val="Default"/>
        <w:spacing w:line="360" w:lineRule="auto"/>
        <w:jc w:val="both"/>
        <w:rPr>
          <w:color w:val="auto"/>
        </w:rPr>
      </w:pPr>
    </w:p>
    <w:p w:rsidR="004162BF" w:rsidRPr="00BE5636" w:rsidRDefault="004162BF" w:rsidP="004162BF">
      <w:pPr>
        <w:pStyle w:val="Default"/>
        <w:spacing w:line="360" w:lineRule="auto"/>
        <w:jc w:val="both"/>
        <w:rPr>
          <w:b/>
          <w:bCs/>
          <w:color w:val="auto"/>
        </w:rPr>
      </w:pPr>
      <w:r w:rsidRPr="00BE5636">
        <w:rPr>
          <w:b/>
          <w:bCs/>
          <w:color w:val="auto"/>
        </w:rPr>
        <w:t>References</w:t>
      </w:r>
    </w:p>
    <w:p w:rsidR="003A30E5" w:rsidRPr="00BE5636" w:rsidRDefault="003A30E5" w:rsidP="006C470F">
      <w:pPr>
        <w:pStyle w:val="Default"/>
        <w:spacing w:line="360" w:lineRule="auto"/>
        <w:jc w:val="both"/>
        <w:rPr>
          <w:b/>
          <w:bCs/>
          <w:color w:val="auto"/>
        </w:rPr>
      </w:pPr>
    </w:p>
    <w:p w:rsidR="00880332" w:rsidRPr="00BE5636" w:rsidRDefault="003A30E5" w:rsidP="003A30E5">
      <w:pPr>
        <w:pStyle w:val="Default"/>
        <w:numPr>
          <w:ilvl w:val="1"/>
          <w:numId w:val="4"/>
        </w:numPr>
        <w:spacing w:line="360" w:lineRule="auto"/>
        <w:ind w:left="426"/>
        <w:jc w:val="both"/>
        <w:rPr>
          <w:bCs/>
          <w:color w:val="auto"/>
        </w:rPr>
      </w:pPr>
      <w:r w:rsidRPr="00BE5636">
        <w:rPr>
          <w:bCs/>
          <w:color w:val="auto"/>
        </w:rPr>
        <w:t>UKOLN</w:t>
      </w:r>
      <w:proofErr w:type="gramStart"/>
      <w:r w:rsidRPr="00BE5636">
        <w:rPr>
          <w:bCs/>
          <w:color w:val="auto"/>
        </w:rPr>
        <w:t>,.</w:t>
      </w:r>
      <w:proofErr w:type="gramEnd"/>
      <w:r w:rsidRPr="00BE5636">
        <w:rPr>
          <w:bCs/>
          <w:color w:val="auto"/>
        </w:rPr>
        <w:t xml:space="preserve"> (2008). </w:t>
      </w:r>
      <w:proofErr w:type="gramStart"/>
      <w:r w:rsidRPr="00BE5636">
        <w:rPr>
          <w:bCs/>
          <w:color w:val="auto"/>
        </w:rPr>
        <w:t>An</w:t>
      </w:r>
      <w:proofErr w:type="gramEnd"/>
      <w:r w:rsidR="00762C84" w:rsidRPr="00BE5636">
        <w:rPr>
          <w:bCs/>
          <w:color w:val="auto"/>
        </w:rPr>
        <w:t xml:space="preserve"> introduction to digital preservation</w:t>
      </w:r>
      <w:r w:rsidRPr="00BE5636">
        <w:rPr>
          <w:bCs/>
          <w:color w:val="auto"/>
        </w:rPr>
        <w:t xml:space="preserve">. Retrieved 12 January 2016, from </w:t>
      </w:r>
      <w:hyperlink r:id="rId20" w:history="1">
        <w:r w:rsidRPr="00BE5636">
          <w:rPr>
            <w:rStyle w:val="Hyperlink"/>
            <w:bCs/>
          </w:rPr>
          <w:t>http://www.ukoln.ac.uk/cultural-heritage/documents/briefing-31/briefing-31.doc</w:t>
        </w:r>
      </w:hyperlink>
    </w:p>
    <w:p w:rsidR="003A30E5" w:rsidRPr="00BE5636" w:rsidRDefault="00451B3E" w:rsidP="003A30E5">
      <w:pPr>
        <w:pStyle w:val="Default"/>
        <w:numPr>
          <w:ilvl w:val="1"/>
          <w:numId w:val="4"/>
        </w:numPr>
        <w:spacing w:line="360" w:lineRule="auto"/>
        <w:ind w:left="426"/>
        <w:jc w:val="both"/>
        <w:rPr>
          <w:b/>
          <w:bCs/>
          <w:color w:val="auto"/>
        </w:rPr>
      </w:pPr>
      <w:r w:rsidRPr="00BE5636">
        <w:rPr>
          <w:color w:val="222222"/>
          <w:shd w:val="clear" w:color="auto" w:fill="FFFFFF"/>
        </w:rPr>
        <w:lastRenderedPageBreak/>
        <w:t xml:space="preserve">Kirchhoff, A. J. (2008). Digital preservation: challenges and implementation. </w:t>
      </w:r>
      <w:r w:rsidRPr="00BE5636">
        <w:rPr>
          <w:i/>
          <w:iCs/>
          <w:color w:val="222222"/>
          <w:shd w:val="clear" w:color="auto" w:fill="FFFFFF"/>
        </w:rPr>
        <w:t>Learned Publishing</w:t>
      </w:r>
      <w:r w:rsidRPr="00BE5636">
        <w:rPr>
          <w:color w:val="222222"/>
          <w:shd w:val="clear" w:color="auto" w:fill="FFFFFF"/>
        </w:rPr>
        <w:t>,</w:t>
      </w:r>
      <w:r w:rsidRPr="00BE5636">
        <w:rPr>
          <w:rStyle w:val="apple-converted-space"/>
          <w:color w:val="222222"/>
          <w:shd w:val="clear" w:color="auto" w:fill="FFFFFF"/>
        </w:rPr>
        <w:t> </w:t>
      </w:r>
      <w:r w:rsidRPr="00BE5636">
        <w:rPr>
          <w:i/>
          <w:iCs/>
          <w:color w:val="222222"/>
          <w:shd w:val="clear" w:color="auto" w:fill="FFFFFF"/>
        </w:rPr>
        <w:t>21</w:t>
      </w:r>
      <w:r w:rsidRPr="00BE5636">
        <w:rPr>
          <w:color w:val="222222"/>
          <w:shd w:val="clear" w:color="auto" w:fill="FFFFFF"/>
        </w:rPr>
        <w:t>(4), 285-294</w:t>
      </w:r>
      <w:r w:rsidRPr="00BE5636">
        <w:rPr>
          <w:color w:val="222222"/>
          <w:sz w:val="20"/>
          <w:szCs w:val="20"/>
          <w:shd w:val="clear" w:color="auto" w:fill="FFFFFF"/>
        </w:rPr>
        <w:t xml:space="preserve">. </w:t>
      </w:r>
    </w:p>
    <w:p w:rsidR="0013087D" w:rsidRPr="00BE5636" w:rsidRDefault="00037C75" w:rsidP="00037C75">
      <w:pPr>
        <w:pStyle w:val="NormalWeb"/>
        <w:numPr>
          <w:ilvl w:val="1"/>
          <w:numId w:val="4"/>
        </w:numPr>
        <w:shd w:val="clear" w:color="auto" w:fill="FFFFFF"/>
        <w:spacing w:before="240" w:beforeAutospacing="0" w:after="240" w:afterAutospacing="0" w:line="360" w:lineRule="auto"/>
        <w:ind w:left="426"/>
        <w:jc w:val="both"/>
        <w:rPr>
          <w:rFonts w:eastAsiaTheme="majorEastAsia"/>
          <w:iCs/>
        </w:rPr>
      </w:pPr>
      <w:r w:rsidRPr="00BE5636">
        <w:rPr>
          <w:rFonts w:eastAsiaTheme="majorEastAsia"/>
          <w:iCs/>
        </w:rPr>
        <w:t>Ala.org</w:t>
      </w:r>
      <w:proofErr w:type="gramStart"/>
      <w:r w:rsidRPr="00BE5636">
        <w:rPr>
          <w:rFonts w:eastAsiaTheme="majorEastAsia"/>
          <w:iCs/>
        </w:rPr>
        <w:t>,.</w:t>
      </w:r>
      <w:proofErr w:type="gramEnd"/>
      <w:r w:rsidRPr="00BE5636">
        <w:rPr>
          <w:rFonts w:eastAsiaTheme="majorEastAsia"/>
          <w:iCs/>
        </w:rPr>
        <w:t xml:space="preserve"> (2009). Preservation Resources | Association for Library Collections &amp; Technical Services (ALCTS). Retrieved 12 January 2016, from </w:t>
      </w:r>
      <w:hyperlink r:id="rId21" w:history="1">
        <w:r w:rsidR="00D133FE" w:rsidRPr="00346121">
          <w:rPr>
            <w:rStyle w:val="Hyperlink"/>
            <w:rFonts w:eastAsiaTheme="majorEastAsia"/>
            <w:iCs/>
          </w:rPr>
          <w:t>http://www.ala.org/alcts/resources/preserv</w:t>
        </w:r>
      </w:hyperlink>
      <w:r w:rsidR="00D133FE">
        <w:rPr>
          <w:rFonts w:eastAsiaTheme="majorEastAsia"/>
          <w:iCs/>
        </w:rPr>
        <w:t xml:space="preserve"> </w:t>
      </w:r>
    </w:p>
    <w:p w:rsidR="0013087D" w:rsidRDefault="006818D0" w:rsidP="006818D0">
      <w:pPr>
        <w:pStyle w:val="Default"/>
        <w:numPr>
          <w:ilvl w:val="1"/>
          <w:numId w:val="4"/>
        </w:numPr>
        <w:spacing w:line="360" w:lineRule="auto"/>
        <w:ind w:left="426"/>
        <w:jc w:val="both"/>
        <w:rPr>
          <w:color w:val="222222"/>
          <w:shd w:val="clear" w:color="auto" w:fill="FFFFFF"/>
        </w:rPr>
      </w:pPr>
      <w:proofErr w:type="spellStart"/>
      <w:r w:rsidRPr="00BE5636">
        <w:rPr>
          <w:color w:val="222222"/>
          <w:shd w:val="clear" w:color="auto" w:fill="FFFFFF"/>
        </w:rPr>
        <w:t>Sawant</w:t>
      </w:r>
      <w:proofErr w:type="spellEnd"/>
      <w:r w:rsidRPr="00BE5636">
        <w:rPr>
          <w:color w:val="222222"/>
          <w:shd w:val="clear" w:color="auto" w:fill="FFFFFF"/>
        </w:rPr>
        <w:t xml:space="preserve">, S. (2012). Digital preservation. Slideshare.net. Retrieved 12 January 2016, from </w:t>
      </w:r>
      <w:hyperlink r:id="rId22" w:history="1">
        <w:r w:rsidRPr="00BE5636">
          <w:rPr>
            <w:rStyle w:val="Hyperlink"/>
            <w:shd w:val="clear" w:color="auto" w:fill="FFFFFF"/>
          </w:rPr>
          <w:t>http://www.slideshare.net/sarika111/digital-preservation-11401828?next_slideshow=1</w:t>
        </w:r>
      </w:hyperlink>
      <w:r w:rsidRPr="00BE5636">
        <w:rPr>
          <w:color w:val="222222"/>
          <w:shd w:val="clear" w:color="auto" w:fill="FFFFFF"/>
        </w:rPr>
        <w:t xml:space="preserve"> </w:t>
      </w:r>
    </w:p>
    <w:p w:rsidR="00D133FE" w:rsidRPr="00D133FE" w:rsidRDefault="00D133FE" w:rsidP="00D133FE">
      <w:pPr>
        <w:pStyle w:val="Default"/>
        <w:numPr>
          <w:ilvl w:val="1"/>
          <w:numId w:val="4"/>
        </w:numPr>
        <w:spacing w:line="360" w:lineRule="auto"/>
        <w:ind w:left="426"/>
        <w:jc w:val="both"/>
        <w:rPr>
          <w:color w:val="222222"/>
          <w:shd w:val="clear" w:color="auto" w:fill="FFFFFF"/>
        </w:rPr>
      </w:pPr>
      <w:r w:rsidRPr="00D133FE">
        <w:rPr>
          <w:color w:val="222222"/>
          <w:shd w:val="clear" w:color="auto" w:fill="FFFFFF"/>
        </w:rPr>
        <w:t>PublishersWeekly.com</w:t>
      </w:r>
      <w:proofErr w:type="gramStart"/>
      <w:r w:rsidRPr="00D133FE">
        <w:rPr>
          <w:color w:val="222222"/>
          <w:shd w:val="clear" w:color="auto" w:fill="FFFFFF"/>
        </w:rPr>
        <w:t>,.</w:t>
      </w:r>
      <w:proofErr w:type="gramEnd"/>
      <w:r w:rsidRPr="00D133FE">
        <w:rPr>
          <w:color w:val="222222"/>
          <w:shd w:val="clear" w:color="auto" w:fill="FFFFFF"/>
        </w:rPr>
        <w:t xml:space="preserve"> (2016). The Top 10 Library Stories of 2014. Retrieved 14 January 2016, from </w:t>
      </w:r>
      <w:hyperlink r:id="rId23" w:history="1">
        <w:r w:rsidRPr="00D133FE">
          <w:rPr>
            <w:color w:val="222222"/>
            <w:shd w:val="clear" w:color="auto" w:fill="FFFFFF"/>
          </w:rPr>
          <w:t>http://www.publishersweekly.com/pw/by-topic/industry-news/libraries/article/64975-the-top-10-library-stories-of-2014-ala-midwinter-spotlight.html</w:t>
        </w:r>
      </w:hyperlink>
      <w:r>
        <w:rPr>
          <w:color w:val="222222"/>
          <w:shd w:val="clear" w:color="auto" w:fill="FFFFFF"/>
        </w:rPr>
        <w:t xml:space="preserve">    </w:t>
      </w:r>
    </w:p>
    <w:p w:rsidR="00D133FE" w:rsidRPr="00D133FE" w:rsidRDefault="00D133FE" w:rsidP="00D133FE">
      <w:pPr>
        <w:pStyle w:val="Default"/>
        <w:numPr>
          <w:ilvl w:val="1"/>
          <w:numId w:val="4"/>
        </w:numPr>
        <w:spacing w:line="360" w:lineRule="auto"/>
        <w:ind w:left="426"/>
        <w:rPr>
          <w:color w:val="222222"/>
          <w:shd w:val="clear" w:color="auto" w:fill="FFFFFF"/>
        </w:rPr>
      </w:pPr>
      <w:r w:rsidRPr="00D133FE">
        <w:rPr>
          <w:color w:val="222222"/>
          <w:shd w:val="clear" w:color="auto" w:fill="FFFFFF"/>
        </w:rPr>
        <w:t>Digitalpreservation.gov</w:t>
      </w:r>
      <w:proofErr w:type="gramStart"/>
      <w:r w:rsidRPr="00D133FE">
        <w:rPr>
          <w:color w:val="222222"/>
          <w:shd w:val="clear" w:color="auto" w:fill="FFFFFF"/>
        </w:rPr>
        <w:t>,.</w:t>
      </w:r>
      <w:proofErr w:type="gramEnd"/>
      <w:r w:rsidRPr="00D133FE">
        <w:rPr>
          <w:color w:val="222222"/>
          <w:shd w:val="clear" w:color="auto" w:fill="FFFFFF"/>
        </w:rPr>
        <w:t xml:space="preserve"> (2016). The Top 10 Digital Preservation Developments of 2010- News Archive - Digital Preservation (Library of Congre</w:t>
      </w:r>
      <w:r>
        <w:rPr>
          <w:color w:val="222222"/>
          <w:shd w:val="clear" w:color="auto" w:fill="FFFFFF"/>
        </w:rPr>
        <w:t>ss). Retrieved 14 January 2016,</w:t>
      </w:r>
      <w:r w:rsidRPr="00D133FE">
        <w:rPr>
          <w:color w:val="222222"/>
          <w:shd w:val="clear" w:color="auto" w:fill="FFFFFF"/>
        </w:rPr>
        <w:t xml:space="preserve">from </w:t>
      </w:r>
      <w:hyperlink r:id="rId24" w:history="1">
        <w:r w:rsidRPr="00346121">
          <w:rPr>
            <w:rStyle w:val="Hyperlink"/>
            <w:shd w:val="clear" w:color="auto" w:fill="FFFFFF"/>
          </w:rPr>
          <w:t>http://www.digitalpreservation.gov/news/2010/20101229news_article_top10stories.html</w:t>
        </w:r>
      </w:hyperlink>
      <w:r w:rsidRPr="00D133FE">
        <w:rPr>
          <w:color w:val="222222"/>
          <w:shd w:val="clear" w:color="auto" w:fill="FFFFFF"/>
        </w:rPr>
        <w:t xml:space="preserve"> </w:t>
      </w:r>
    </w:p>
    <w:p w:rsidR="00D133FE" w:rsidRPr="00D133FE" w:rsidRDefault="00D133FE" w:rsidP="00D133FE">
      <w:pPr>
        <w:pStyle w:val="Default"/>
        <w:numPr>
          <w:ilvl w:val="1"/>
          <w:numId w:val="4"/>
        </w:numPr>
        <w:spacing w:line="360" w:lineRule="auto"/>
        <w:ind w:left="426"/>
        <w:jc w:val="both"/>
        <w:rPr>
          <w:color w:val="222222"/>
          <w:shd w:val="clear" w:color="auto" w:fill="FFFFFF"/>
        </w:rPr>
      </w:pPr>
      <w:r w:rsidRPr="00D133FE">
        <w:rPr>
          <w:color w:val="222222"/>
          <w:shd w:val="clear" w:color="auto" w:fill="FFFFFF"/>
        </w:rPr>
        <w:t>PublishersWeekly.com</w:t>
      </w:r>
      <w:proofErr w:type="gramStart"/>
      <w:r w:rsidRPr="00D133FE">
        <w:rPr>
          <w:color w:val="222222"/>
          <w:shd w:val="clear" w:color="auto" w:fill="FFFFFF"/>
        </w:rPr>
        <w:t>,.</w:t>
      </w:r>
      <w:proofErr w:type="gramEnd"/>
      <w:r w:rsidRPr="00D133FE">
        <w:rPr>
          <w:color w:val="222222"/>
          <w:shd w:val="clear" w:color="auto" w:fill="FFFFFF"/>
        </w:rPr>
        <w:t xml:space="preserve"> (2016). The Top 10 Library Stories of 2014. Retrieved 14 January 2016, from </w:t>
      </w:r>
      <w:hyperlink r:id="rId25" w:history="1">
        <w:r w:rsidRPr="00D133FE">
          <w:rPr>
            <w:color w:val="222222"/>
            <w:shd w:val="clear" w:color="auto" w:fill="FFFFFF"/>
          </w:rPr>
          <w:t>http://www.publishersweekly.com/pw/by-topic/industry-news/libraries/article/64975-the-top-10-library-stories-of-2014-ala-midwinter-spotlight.html</w:t>
        </w:r>
      </w:hyperlink>
      <w:r>
        <w:rPr>
          <w:color w:val="222222"/>
          <w:shd w:val="clear" w:color="auto" w:fill="FFFFFF"/>
        </w:rPr>
        <w:t xml:space="preserve"> </w:t>
      </w:r>
      <w:r w:rsidRPr="00D133FE">
        <w:rPr>
          <w:color w:val="222222"/>
          <w:shd w:val="clear" w:color="auto" w:fill="FFFFFF"/>
        </w:rPr>
        <w:t xml:space="preserve">    </w:t>
      </w:r>
    </w:p>
    <w:p w:rsidR="00D133FE" w:rsidRPr="00D133FE" w:rsidRDefault="00D133FE" w:rsidP="00D133FE">
      <w:pPr>
        <w:pStyle w:val="Default"/>
        <w:numPr>
          <w:ilvl w:val="1"/>
          <w:numId w:val="4"/>
        </w:numPr>
        <w:spacing w:line="360" w:lineRule="auto"/>
        <w:ind w:left="426"/>
        <w:jc w:val="both"/>
        <w:rPr>
          <w:color w:val="222222"/>
          <w:shd w:val="clear" w:color="auto" w:fill="FFFFFF"/>
        </w:rPr>
      </w:pPr>
      <w:proofErr w:type="spellStart"/>
      <w:r w:rsidRPr="00D133FE">
        <w:rPr>
          <w:color w:val="222222"/>
          <w:shd w:val="clear" w:color="auto" w:fill="FFFFFF"/>
        </w:rPr>
        <w:t>Persson</w:t>
      </w:r>
      <w:proofErr w:type="spellEnd"/>
      <w:r w:rsidRPr="00D133FE">
        <w:rPr>
          <w:color w:val="222222"/>
          <w:shd w:val="clear" w:color="auto" w:fill="FFFFFF"/>
        </w:rPr>
        <w:t xml:space="preserve">, O., </w:t>
      </w:r>
      <w:proofErr w:type="spellStart"/>
      <w:r w:rsidRPr="00D133FE">
        <w:rPr>
          <w:color w:val="222222"/>
          <w:shd w:val="clear" w:color="auto" w:fill="FFFFFF"/>
        </w:rPr>
        <w:t>Glänzel</w:t>
      </w:r>
      <w:proofErr w:type="spellEnd"/>
      <w:r w:rsidRPr="00D133FE">
        <w:rPr>
          <w:color w:val="222222"/>
          <w:shd w:val="clear" w:color="auto" w:fill="FFFFFF"/>
        </w:rPr>
        <w:t xml:space="preserve">, W., &amp; </w:t>
      </w:r>
      <w:proofErr w:type="spellStart"/>
      <w:r w:rsidRPr="00D133FE">
        <w:rPr>
          <w:color w:val="222222"/>
          <w:shd w:val="clear" w:color="auto" w:fill="FFFFFF"/>
        </w:rPr>
        <w:t>Danell</w:t>
      </w:r>
      <w:proofErr w:type="spellEnd"/>
      <w:r w:rsidRPr="00D133FE">
        <w:rPr>
          <w:color w:val="222222"/>
          <w:shd w:val="clear" w:color="auto" w:fill="FFFFFF"/>
        </w:rPr>
        <w:t xml:space="preserve">, R. (2004). Inflationary </w:t>
      </w:r>
      <w:proofErr w:type="spellStart"/>
      <w:r w:rsidRPr="00D133FE">
        <w:rPr>
          <w:color w:val="222222"/>
          <w:shd w:val="clear" w:color="auto" w:fill="FFFFFF"/>
        </w:rPr>
        <w:t>bibliometric</w:t>
      </w:r>
      <w:proofErr w:type="spellEnd"/>
      <w:r w:rsidRPr="00D133FE">
        <w:rPr>
          <w:color w:val="222222"/>
          <w:shd w:val="clear" w:color="auto" w:fill="FFFFFF"/>
        </w:rPr>
        <w:t xml:space="preserve"> values: The role of scientific collaboration and the need for relative indicators in evaluative studies. Scientometrics, 60(3), 421-432. </w:t>
      </w:r>
      <w:hyperlink r:id="rId26" w:history="1">
        <w:r w:rsidRPr="00D133FE">
          <w:rPr>
            <w:color w:val="222222"/>
            <w:shd w:val="clear" w:color="auto" w:fill="FFFFFF"/>
          </w:rPr>
          <w:t>http://dx.doi.org/10.1023/b:scie.0000034384.35498.7d</w:t>
        </w:r>
      </w:hyperlink>
      <w:r>
        <w:rPr>
          <w:color w:val="222222"/>
          <w:shd w:val="clear" w:color="auto" w:fill="FFFFFF"/>
        </w:rPr>
        <w:t xml:space="preserve"> </w:t>
      </w:r>
      <w:r w:rsidRPr="00D133FE">
        <w:rPr>
          <w:color w:val="222222"/>
          <w:shd w:val="clear" w:color="auto" w:fill="FFFFFF"/>
        </w:rPr>
        <w:t xml:space="preserve"> </w:t>
      </w:r>
    </w:p>
    <w:p w:rsidR="00D133FE" w:rsidRPr="00D133FE" w:rsidRDefault="00D133FE" w:rsidP="00D133FE">
      <w:pPr>
        <w:pStyle w:val="Default"/>
        <w:numPr>
          <w:ilvl w:val="1"/>
          <w:numId w:val="4"/>
        </w:numPr>
        <w:spacing w:line="360" w:lineRule="auto"/>
        <w:ind w:left="426"/>
        <w:jc w:val="both"/>
        <w:rPr>
          <w:color w:val="222222"/>
          <w:shd w:val="clear" w:color="auto" w:fill="FFFFFF"/>
        </w:rPr>
      </w:pPr>
      <w:r w:rsidRPr="00D133FE">
        <w:rPr>
          <w:color w:val="222222"/>
          <w:shd w:val="clear" w:color="auto" w:fill="FFFFFF"/>
        </w:rPr>
        <w:t xml:space="preserve">Digital meets Culture,. (2016). India for digital preservation. Retrieved 14 January 2016, from </w:t>
      </w:r>
      <w:hyperlink r:id="rId27" w:history="1">
        <w:r w:rsidRPr="00D133FE">
          <w:rPr>
            <w:color w:val="222222"/>
            <w:shd w:val="clear" w:color="auto" w:fill="FFFFFF"/>
          </w:rPr>
          <w:t>http://www.digitalmeetsculture.net/article/india-for-digital-preservation/</w:t>
        </w:r>
      </w:hyperlink>
      <w:r>
        <w:rPr>
          <w:color w:val="222222"/>
          <w:shd w:val="clear" w:color="auto" w:fill="FFFFFF"/>
        </w:rPr>
        <w:t xml:space="preserve"> </w:t>
      </w:r>
      <w:r w:rsidRPr="00D133FE">
        <w:rPr>
          <w:color w:val="222222"/>
          <w:shd w:val="clear" w:color="auto" w:fill="FFFFFF"/>
        </w:rPr>
        <w:t xml:space="preserve"> </w:t>
      </w:r>
    </w:p>
    <w:p w:rsidR="00D133FE" w:rsidRPr="00D133FE" w:rsidRDefault="00D133FE" w:rsidP="00D133FE">
      <w:pPr>
        <w:pStyle w:val="Default"/>
        <w:numPr>
          <w:ilvl w:val="1"/>
          <w:numId w:val="4"/>
        </w:numPr>
        <w:spacing w:line="360" w:lineRule="auto"/>
        <w:ind w:left="426"/>
        <w:jc w:val="both"/>
        <w:rPr>
          <w:color w:val="222222"/>
          <w:shd w:val="clear" w:color="auto" w:fill="FFFFFF"/>
        </w:rPr>
      </w:pPr>
      <w:r w:rsidRPr="00D133FE">
        <w:rPr>
          <w:color w:val="222222"/>
          <w:shd w:val="clear" w:color="auto" w:fill="FFFFFF"/>
        </w:rPr>
        <w:t>Spokaneprinting.net</w:t>
      </w:r>
      <w:proofErr w:type="gramStart"/>
      <w:r w:rsidRPr="00D133FE">
        <w:rPr>
          <w:color w:val="222222"/>
          <w:shd w:val="clear" w:color="auto" w:fill="FFFFFF"/>
        </w:rPr>
        <w:t>,.</w:t>
      </w:r>
      <w:proofErr w:type="gramEnd"/>
      <w:r w:rsidRPr="00D133FE">
        <w:rPr>
          <w:color w:val="222222"/>
          <w:shd w:val="clear" w:color="auto" w:fill="FFFFFF"/>
        </w:rPr>
        <w:t xml:space="preserve"> (2016). Printing in Spokane Print Business Cards Brochures Flyers Banners Custom Apparel T-shirt Screen Printing Company Embroidery in Spokane - The Print Center. Retrieved 14 January 2016, from </w:t>
      </w:r>
      <w:hyperlink r:id="rId28" w:history="1">
        <w:r w:rsidRPr="00D133FE">
          <w:rPr>
            <w:color w:val="222222"/>
            <w:shd w:val="clear" w:color="auto" w:fill="FFFFFF"/>
          </w:rPr>
          <w:t>http://www.spokaneprinting.net</w:t>
        </w:r>
      </w:hyperlink>
      <w:r>
        <w:rPr>
          <w:color w:val="222222"/>
          <w:shd w:val="clear" w:color="auto" w:fill="FFFFFF"/>
        </w:rPr>
        <w:t xml:space="preserve"> </w:t>
      </w:r>
      <w:r w:rsidRPr="00D133FE">
        <w:rPr>
          <w:color w:val="222222"/>
          <w:shd w:val="clear" w:color="auto" w:fill="FFFFFF"/>
        </w:rPr>
        <w:t xml:space="preserve"> </w:t>
      </w:r>
      <w:r>
        <w:rPr>
          <w:color w:val="222222"/>
          <w:shd w:val="clear" w:color="auto" w:fill="FFFFFF"/>
        </w:rPr>
        <w:t xml:space="preserve"> </w:t>
      </w:r>
    </w:p>
    <w:p w:rsidR="00D133FE" w:rsidRPr="00D133FE" w:rsidRDefault="00D133FE" w:rsidP="00D133FE">
      <w:pPr>
        <w:pStyle w:val="Default"/>
        <w:numPr>
          <w:ilvl w:val="1"/>
          <w:numId w:val="4"/>
        </w:numPr>
        <w:spacing w:line="360" w:lineRule="auto"/>
        <w:ind w:left="426"/>
        <w:jc w:val="both"/>
        <w:rPr>
          <w:color w:val="222222"/>
          <w:shd w:val="clear" w:color="auto" w:fill="FFFFFF"/>
        </w:rPr>
      </w:pPr>
      <w:r>
        <w:rPr>
          <w:color w:val="222222"/>
          <w:shd w:val="clear" w:color="auto" w:fill="FFFFFF"/>
        </w:rPr>
        <w:t>NCSU.</w:t>
      </w:r>
      <w:r w:rsidRPr="00D133FE">
        <w:rPr>
          <w:color w:val="222222"/>
          <w:shd w:val="clear" w:color="auto" w:fill="FFFFFF"/>
        </w:rPr>
        <w:t xml:space="preserve"> (2016). Retrieved 14 January 2016, from </w:t>
      </w:r>
      <w:hyperlink r:id="rId29" w:history="1">
        <w:r w:rsidRPr="00D133FE">
          <w:rPr>
            <w:color w:val="222222"/>
            <w:shd w:val="clear" w:color="auto" w:fill="FFFFFF"/>
          </w:rPr>
          <w:t>http://www.news.lib.ncsu.edu</w:t>
        </w:r>
      </w:hyperlink>
      <w:r w:rsidRPr="00D133FE">
        <w:rPr>
          <w:color w:val="222222"/>
          <w:shd w:val="clear" w:color="auto" w:fill="FFFFFF"/>
        </w:rPr>
        <w:t xml:space="preserve">  </w:t>
      </w:r>
    </w:p>
    <w:p w:rsidR="00D133FE" w:rsidRPr="00D133FE" w:rsidRDefault="00D133FE" w:rsidP="00D133FE">
      <w:pPr>
        <w:pStyle w:val="Default"/>
        <w:numPr>
          <w:ilvl w:val="1"/>
          <w:numId w:val="4"/>
        </w:numPr>
        <w:spacing w:line="360" w:lineRule="auto"/>
        <w:ind w:left="426"/>
        <w:jc w:val="both"/>
        <w:rPr>
          <w:color w:val="222222"/>
          <w:shd w:val="clear" w:color="auto" w:fill="FFFFFF"/>
        </w:rPr>
      </w:pPr>
      <w:r w:rsidRPr="00D133FE">
        <w:rPr>
          <w:color w:val="222222"/>
          <w:shd w:val="clear" w:color="auto" w:fill="FFFFFF"/>
        </w:rPr>
        <w:t>Wallpapereast.com</w:t>
      </w:r>
      <w:proofErr w:type="gramStart"/>
      <w:r w:rsidRPr="00D133FE">
        <w:rPr>
          <w:color w:val="222222"/>
          <w:shd w:val="clear" w:color="auto" w:fill="FFFFFF"/>
        </w:rPr>
        <w:t>,.</w:t>
      </w:r>
      <w:proofErr w:type="gramEnd"/>
      <w:r w:rsidRPr="00D133FE">
        <w:rPr>
          <w:color w:val="222222"/>
          <w:shd w:val="clear" w:color="auto" w:fill="FFFFFF"/>
        </w:rPr>
        <w:t xml:space="preserve"> (2016). Find your favorite wallpapers here at wallpapereast.com. Retrieved 14 January 2016, from </w:t>
      </w:r>
      <w:hyperlink r:id="rId30" w:history="1">
        <w:r w:rsidRPr="00D133FE">
          <w:rPr>
            <w:color w:val="222222"/>
            <w:shd w:val="clear" w:color="auto" w:fill="FFFFFF"/>
          </w:rPr>
          <w:t>http://www.wallpapereast.com</w:t>
        </w:r>
      </w:hyperlink>
      <w:r w:rsidRPr="00D133FE">
        <w:rPr>
          <w:color w:val="222222"/>
          <w:shd w:val="clear" w:color="auto" w:fill="FFFFFF"/>
        </w:rPr>
        <w:t xml:space="preserve">  </w:t>
      </w:r>
    </w:p>
    <w:p w:rsidR="00D133FE" w:rsidRPr="00D133FE" w:rsidRDefault="00D133FE" w:rsidP="00D133FE">
      <w:pPr>
        <w:pStyle w:val="Default"/>
        <w:numPr>
          <w:ilvl w:val="1"/>
          <w:numId w:val="4"/>
        </w:numPr>
        <w:spacing w:line="360" w:lineRule="auto"/>
        <w:ind w:left="426"/>
        <w:jc w:val="both"/>
        <w:rPr>
          <w:color w:val="222222"/>
          <w:shd w:val="clear" w:color="auto" w:fill="FFFFFF"/>
        </w:rPr>
      </w:pPr>
      <w:r w:rsidRPr="00D133FE">
        <w:rPr>
          <w:color w:val="222222"/>
          <w:shd w:val="clear" w:color="auto" w:fill="FFFFFF"/>
        </w:rPr>
        <w:t>Southfieldchristian.wikispaces.com</w:t>
      </w:r>
      <w:proofErr w:type="gramStart"/>
      <w:r w:rsidRPr="00D133FE">
        <w:rPr>
          <w:color w:val="222222"/>
          <w:shd w:val="clear" w:color="auto" w:fill="FFFFFF"/>
        </w:rPr>
        <w:t>,.</w:t>
      </w:r>
      <w:proofErr w:type="gramEnd"/>
      <w:r w:rsidRPr="00D133FE">
        <w:rPr>
          <w:color w:val="222222"/>
          <w:shd w:val="clear" w:color="auto" w:fill="FFFFFF"/>
        </w:rPr>
        <w:t xml:space="preserve"> (2016). </w:t>
      </w:r>
      <w:proofErr w:type="spellStart"/>
      <w:r w:rsidRPr="00D133FE">
        <w:rPr>
          <w:color w:val="222222"/>
          <w:shd w:val="clear" w:color="auto" w:fill="FFFFFF"/>
        </w:rPr>
        <w:t>southfieldchristian</w:t>
      </w:r>
      <w:proofErr w:type="spellEnd"/>
      <w:r w:rsidRPr="00D133FE">
        <w:rPr>
          <w:color w:val="222222"/>
          <w:shd w:val="clear" w:color="auto" w:fill="FFFFFF"/>
        </w:rPr>
        <w:t xml:space="preserve"> - home. Retrieved 14 January 2016, from </w:t>
      </w:r>
      <w:hyperlink r:id="rId31" w:history="1">
        <w:r w:rsidRPr="00D133FE">
          <w:rPr>
            <w:color w:val="222222"/>
            <w:shd w:val="clear" w:color="auto" w:fill="FFFFFF"/>
          </w:rPr>
          <w:t>http://www.southfieldchristian.wikispaces.com</w:t>
        </w:r>
      </w:hyperlink>
      <w:r w:rsidRPr="00D133FE">
        <w:rPr>
          <w:color w:val="222222"/>
          <w:shd w:val="clear" w:color="auto" w:fill="FFFFFF"/>
        </w:rPr>
        <w:t xml:space="preserve">  </w:t>
      </w:r>
    </w:p>
    <w:p w:rsidR="00D133FE" w:rsidRPr="00D133FE" w:rsidRDefault="00D133FE" w:rsidP="00D133FE">
      <w:pPr>
        <w:pStyle w:val="Default"/>
        <w:numPr>
          <w:ilvl w:val="1"/>
          <w:numId w:val="4"/>
        </w:numPr>
        <w:spacing w:line="360" w:lineRule="auto"/>
        <w:ind w:left="426"/>
        <w:jc w:val="both"/>
        <w:rPr>
          <w:color w:val="222222"/>
          <w:shd w:val="clear" w:color="auto" w:fill="FFFFFF"/>
        </w:rPr>
      </w:pPr>
      <w:r w:rsidRPr="00D133FE">
        <w:rPr>
          <w:color w:val="222222"/>
          <w:shd w:val="clear" w:color="auto" w:fill="FFFFFF"/>
        </w:rPr>
        <w:t>Namami.org</w:t>
      </w:r>
      <w:proofErr w:type="gramStart"/>
      <w:r w:rsidRPr="00D133FE">
        <w:rPr>
          <w:color w:val="222222"/>
          <w:shd w:val="clear" w:color="auto" w:fill="FFFFFF"/>
        </w:rPr>
        <w:t>,.</w:t>
      </w:r>
      <w:proofErr w:type="gramEnd"/>
      <w:r w:rsidRPr="00D133FE">
        <w:rPr>
          <w:color w:val="222222"/>
          <w:shd w:val="clear" w:color="auto" w:fill="FFFFFF"/>
        </w:rPr>
        <w:t xml:space="preserve"> (2016). National Mission for Manuscripts. Retrieved 14 January 2016, from </w:t>
      </w:r>
      <w:hyperlink r:id="rId32" w:history="1">
        <w:r w:rsidRPr="00D133FE">
          <w:rPr>
            <w:color w:val="222222"/>
            <w:shd w:val="clear" w:color="auto" w:fill="FFFFFF"/>
          </w:rPr>
          <w:t>http://www.namami.org</w:t>
        </w:r>
      </w:hyperlink>
      <w:r w:rsidRPr="00D133FE">
        <w:rPr>
          <w:color w:val="222222"/>
          <w:shd w:val="clear" w:color="auto" w:fill="FFFFFF"/>
        </w:rPr>
        <w:t xml:space="preserve">  </w:t>
      </w:r>
    </w:p>
    <w:p w:rsidR="00D133FE" w:rsidRPr="00D133FE" w:rsidRDefault="00D133FE" w:rsidP="00D133FE">
      <w:pPr>
        <w:pStyle w:val="Default"/>
        <w:spacing w:line="360" w:lineRule="auto"/>
        <w:ind w:left="426"/>
        <w:jc w:val="both"/>
        <w:rPr>
          <w:color w:val="222222"/>
          <w:shd w:val="clear" w:color="auto" w:fill="FFFFFF"/>
        </w:rPr>
      </w:pPr>
    </w:p>
    <w:p w:rsidR="00D133FE" w:rsidRPr="00D133FE" w:rsidRDefault="00D133FE" w:rsidP="00D133FE">
      <w:pPr>
        <w:pStyle w:val="Default"/>
        <w:numPr>
          <w:ilvl w:val="1"/>
          <w:numId w:val="4"/>
        </w:numPr>
        <w:spacing w:line="360" w:lineRule="auto"/>
        <w:ind w:left="426"/>
        <w:jc w:val="both"/>
        <w:rPr>
          <w:color w:val="222222"/>
          <w:shd w:val="clear" w:color="auto" w:fill="FFFFFF"/>
        </w:rPr>
      </w:pPr>
      <w:proofErr w:type="spellStart"/>
      <w:r w:rsidRPr="00D133FE">
        <w:rPr>
          <w:color w:val="222222"/>
          <w:shd w:val="clear" w:color="auto" w:fill="FFFFFF"/>
        </w:rPr>
        <w:t>Maltz</w:t>
      </w:r>
      <w:proofErr w:type="spellEnd"/>
      <w:r w:rsidRPr="00D133FE">
        <w:rPr>
          <w:color w:val="222222"/>
          <w:shd w:val="clear" w:color="auto" w:fill="FFFFFF"/>
        </w:rPr>
        <w:t>, A. (2015). Will Today’s Digital Movies Exist in 100 Years</w:t>
      </w:r>
      <w:proofErr w:type="gramStart"/>
      <w:r w:rsidRPr="00D133FE">
        <w:rPr>
          <w:color w:val="222222"/>
          <w:shd w:val="clear" w:color="auto" w:fill="FFFFFF"/>
        </w:rPr>
        <w:t>?.</w:t>
      </w:r>
      <w:proofErr w:type="gramEnd"/>
      <w:r w:rsidRPr="00D133FE">
        <w:rPr>
          <w:color w:val="222222"/>
          <w:shd w:val="clear" w:color="auto" w:fill="FFFFFF"/>
        </w:rPr>
        <w:t xml:space="preserve"> Spectrum.ieee.org. Retrieved 14 January 2016, from </w:t>
      </w:r>
      <w:hyperlink r:id="rId33" w:history="1">
        <w:r w:rsidRPr="00D133FE">
          <w:rPr>
            <w:color w:val="222222"/>
            <w:shd w:val="clear" w:color="auto" w:fill="FFFFFF"/>
          </w:rPr>
          <w:t>http://spectrum.ieee.org/consumer-electronics/standards/will-todays-digital-movies-exist-in-100-years</w:t>
        </w:r>
      </w:hyperlink>
      <w:r w:rsidRPr="00D133FE">
        <w:rPr>
          <w:color w:val="222222"/>
          <w:shd w:val="clear" w:color="auto" w:fill="FFFFFF"/>
        </w:rPr>
        <w:t xml:space="preserve">   </w:t>
      </w:r>
    </w:p>
    <w:p w:rsidR="00D133FE" w:rsidRPr="00BE5636" w:rsidRDefault="00D133FE" w:rsidP="00D133FE">
      <w:pPr>
        <w:pStyle w:val="Default"/>
        <w:spacing w:line="360" w:lineRule="auto"/>
        <w:ind w:left="426"/>
        <w:jc w:val="both"/>
        <w:rPr>
          <w:color w:val="222222"/>
          <w:shd w:val="clear" w:color="auto" w:fill="FFFFFF"/>
        </w:rPr>
      </w:pPr>
    </w:p>
    <w:sectPr w:rsidR="00D133FE" w:rsidRPr="00BE5636" w:rsidSect="002E200E">
      <w:pgSz w:w="11906" w:h="16838"/>
      <w:pgMar w:top="990" w:right="1440" w:bottom="117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2980" w:rsidRDefault="005B2980" w:rsidP="00072AD0">
      <w:pPr>
        <w:spacing w:after="0" w:line="240" w:lineRule="auto"/>
      </w:pPr>
      <w:r>
        <w:separator/>
      </w:r>
    </w:p>
  </w:endnote>
  <w:endnote w:type="continuationSeparator" w:id="0">
    <w:p w:rsidR="005B2980" w:rsidRDefault="005B2980" w:rsidP="00072A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2980" w:rsidRDefault="005B2980" w:rsidP="00072AD0">
      <w:pPr>
        <w:spacing w:after="0" w:line="240" w:lineRule="auto"/>
      </w:pPr>
      <w:r>
        <w:separator/>
      </w:r>
    </w:p>
  </w:footnote>
  <w:footnote w:type="continuationSeparator" w:id="0">
    <w:p w:rsidR="005B2980" w:rsidRDefault="005B2980" w:rsidP="00072AD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D11804"/>
    <w:multiLevelType w:val="hybridMultilevel"/>
    <w:tmpl w:val="02A28242"/>
    <w:lvl w:ilvl="0" w:tplc="C5B675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02A1B49"/>
    <w:multiLevelType w:val="hybridMultilevel"/>
    <w:tmpl w:val="C3A89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DE1A47"/>
    <w:multiLevelType w:val="multilevel"/>
    <w:tmpl w:val="8836F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EA5F2B"/>
    <w:multiLevelType w:val="multilevel"/>
    <w:tmpl w:val="92820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F405C0"/>
    <w:multiLevelType w:val="multilevel"/>
    <w:tmpl w:val="24704E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76B5922"/>
    <w:multiLevelType w:val="hybridMultilevel"/>
    <w:tmpl w:val="7228E1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67F3327B"/>
    <w:multiLevelType w:val="hybridMultilevel"/>
    <w:tmpl w:val="9F88A6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685D7513"/>
    <w:multiLevelType w:val="hybridMultilevel"/>
    <w:tmpl w:val="EFDEE22A"/>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4"/>
  </w:num>
  <w:num w:numId="5">
    <w:abstractNumId w:val="2"/>
  </w:num>
  <w:num w:numId="6">
    <w:abstractNumId w:val="5"/>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rsids>
    <w:rsidRoot w:val="006C470F"/>
    <w:rsid w:val="000024A7"/>
    <w:rsid w:val="00003ECF"/>
    <w:rsid w:val="00007CFE"/>
    <w:rsid w:val="0001003D"/>
    <w:rsid w:val="0001267B"/>
    <w:rsid w:val="0002065C"/>
    <w:rsid w:val="000248BF"/>
    <w:rsid w:val="00032052"/>
    <w:rsid w:val="000328A2"/>
    <w:rsid w:val="00037C75"/>
    <w:rsid w:val="000443A8"/>
    <w:rsid w:val="000449D4"/>
    <w:rsid w:val="00045BFA"/>
    <w:rsid w:val="00061626"/>
    <w:rsid w:val="00072AD0"/>
    <w:rsid w:val="00077CE9"/>
    <w:rsid w:val="00096014"/>
    <w:rsid w:val="000A3910"/>
    <w:rsid w:val="000A41BB"/>
    <w:rsid w:val="000A67DB"/>
    <w:rsid w:val="000B2E44"/>
    <w:rsid w:val="000B336F"/>
    <w:rsid w:val="000B7034"/>
    <w:rsid w:val="000C3551"/>
    <w:rsid w:val="000C40C1"/>
    <w:rsid w:val="000D11B3"/>
    <w:rsid w:val="000D2D7C"/>
    <w:rsid w:val="000D4970"/>
    <w:rsid w:val="000E2370"/>
    <w:rsid w:val="000E38DE"/>
    <w:rsid w:val="000E5945"/>
    <w:rsid w:val="00102EC3"/>
    <w:rsid w:val="0010444D"/>
    <w:rsid w:val="0011514A"/>
    <w:rsid w:val="00116673"/>
    <w:rsid w:val="00124FF9"/>
    <w:rsid w:val="0013087D"/>
    <w:rsid w:val="00137812"/>
    <w:rsid w:val="00143AF6"/>
    <w:rsid w:val="00155355"/>
    <w:rsid w:val="0016377C"/>
    <w:rsid w:val="001648A6"/>
    <w:rsid w:val="00164DDC"/>
    <w:rsid w:val="00173FC8"/>
    <w:rsid w:val="001778DA"/>
    <w:rsid w:val="00180C61"/>
    <w:rsid w:val="00180C86"/>
    <w:rsid w:val="00184653"/>
    <w:rsid w:val="001901EC"/>
    <w:rsid w:val="001916C5"/>
    <w:rsid w:val="00191ABD"/>
    <w:rsid w:val="00193B9D"/>
    <w:rsid w:val="001945DD"/>
    <w:rsid w:val="001A2FFD"/>
    <w:rsid w:val="001C4445"/>
    <w:rsid w:val="001C5C38"/>
    <w:rsid w:val="001C6331"/>
    <w:rsid w:val="001D14A0"/>
    <w:rsid w:val="001D298D"/>
    <w:rsid w:val="001D46D1"/>
    <w:rsid w:val="001E365A"/>
    <w:rsid w:val="001F36B4"/>
    <w:rsid w:val="001F3EFB"/>
    <w:rsid w:val="001F465F"/>
    <w:rsid w:val="00203D5B"/>
    <w:rsid w:val="00206A9F"/>
    <w:rsid w:val="002071DB"/>
    <w:rsid w:val="002101E7"/>
    <w:rsid w:val="00216057"/>
    <w:rsid w:val="002256BA"/>
    <w:rsid w:val="00232EB5"/>
    <w:rsid w:val="00236F8B"/>
    <w:rsid w:val="00237F6D"/>
    <w:rsid w:val="002412AD"/>
    <w:rsid w:val="002416FB"/>
    <w:rsid w:val="0024424F"/>
    <w:rsid w:val="00245043"/>
    <w:rsid w:val="0025057C"/>
    <w:rsid w:val="00252FB3"/>
    <w:rsid w:val="00253CA0"/>
    <w:rsid w:val="00255ADE"/>
    <w:rsid w:val="00264442"/>
    <w:rsid w:val="00264E68"/>
    <w:rsid w:val="0027014E"/>
    <w:rsid w:val="002859E0"/>
    <w:rsid w:val="002902D6"/>
    <w:rsid w:val="00296173"/>
    <w:rsid w:val="002A2484"/>
    <w:rsid w:val="002A3B91"/>
    <w:rsid w:val="002A45C1"/>
    <w:rsid w:val="002A6F2A"/>
    <w:rsid w:val="002A79A8"/>
    <w:rsid w:val="002B0589"/>
    <w:rsid w:val="002B12FB"/>
    <w:rsid w:val="002B2FC4"/>
    <w:rsid w:val="002C1146"/>
    <w:rsid w:val="002C2A0D"/>
    <w:rsid w:val="002C3189"/>
    <w:rsid w:val="002C53CB"/>
    <w:rsid w:val="002C66A4"/>
    <w:rsid w:val="002D0EE9"/>
    <w:rsid w:val="002E007A"/>
    <w:rsid w:val="002E200E"/>
    <w:rsid w:val="002E6F6F"/>
    <w:rsid w:val="002F2544"/>
    <w:rsid w:val="00306D82"/>
    <w:rsid w:val="0031253E"/>
    <w:rsid w:val="00312719"/>
    <w:rsid w:val="003156B1"/>
    <w:rsid w:val="0032594D"/>
    <w:rsid w:val="003261A8"/>
    <w:rsid w:val="003313D7"/>
    <w:rsid w:val="0034195A"/>
    <w:rsid w:val="00341B00"/>
    <w:rsid w:val="00352ADD"/>
    <w:rsid w:val="0036022F"/>
    <w:rsid w:val="00370145"/>
    <w:rsid w:val="00371A5A"/>
    <w:rsid w:val="00376E25"/>
    <w:rsid w:val="003770C2"/>
    <w:rsid w:val="003915E4"/>
    <w:rsid w:val="003964C4"/>
    <w:rsid w:val="00397E95"/>
    <w:rsid w:val="003A30E5"/>
    <w:rsid w:val="003A3C24"/>
    <w:rsid w:val="003A4908"/>
    <w:rsid w:val="003B039B"/>
    <w:rsid w:val="003B06B3"/>
    <w:rsid w:val="003B1576"/>
    <w:rsid w:val="003C0068"/>
    <w:rsid w:val="003D08AD"/>
    <w:rsid w:val="00412956"/>
    <w:rsid w:val="00412DC1"/>
    <w:rsid w:val="00412DD3"/>
    <w:rsid w:val="004140BB"/>
    <w:rsid w:val="00415A59"/>
    <w:rsid w:val="004162BF"/>
    <w:rsid w:val="004234A6"/>
    <w:rsid w:val="00451B3E"/>
    <w:rsid w:val="00454EF9"/>
    <w:rsid w:val="00461104"/>
    <w:rsid w:val="004660CB"/>
    <w:rsid w:val="004710C3"/>
    <w:rsid w:val="00472D6B"/>
    <w:rsid w:val="00480EFA"/>
    <w:rsid w:val="004833B6"/>
    <w:rsid w:val="004902A9"/>
    <w:rsid w:val="00495EA7"/>
    <w:rsid w:val="004A3129"/>
    <w:rsid w:val="004A325C"/>
    <w:rsid w:val="004A5BC8"/>
    <w:rsid w:val="004C2DD5"/>
    <w:rsid w:val="004C6722"/>
    <w:rsid w:val="004D23E4"/>
    <w:rsid w:val="004D6543"/>
    <w:rsid w:val="004E0D2E"/>
    <w:rsid w:val="004E5508"/>
    <w:rsid w:val="004F18E2"/>
    <w:rsid w:val="004F437F"/>
    <w:rsid w:val="004F4FE8"/>
    <w:rsid w:val="00504FAC"/>
    <w:rsid w:val="005170D0"/>
    <w:rsid w:val="00530A28"/>
    <w:rsid w:val="00535D11"/>
    <w:rsid w:val="0054275C"/>
    <w:rsid w:val="00543940"/>
    <w:rsid w:val="00545436"/>
    <w:rsid w:val="00556B1C"/>
    <w:rsid w:val="005610E5"/>
    <w:rsid w:val="0056308A"/>
    <w:rsid w:val="0056354F"/>
    <w:rsid w:val="00565E0D"/>
    <w:rsid w:val="00587614"/>
    <w:rsid w:val="005A28D4"/>
    <w:rsid w:val="005A5D00"/>
    <w:rsid w:val="005A6BF6"/>
    <w:rsid w:val="005A79C7"/>
    <w:rsid w:val="005B1481"/>
    <w:rsid w:val="005B1FD4"/>
    <w:rsid w:val="005B2980"/>
    <w:rsid w:val="005B33D5"/>
    <w:rsid w:val="005C15A6"/>
    <w:rsid w:val="005C57FC"/>
    <w:rsid w:val="005D111E"/>
    <w:rsid w:val="005D4A31"/>
    <w:rsid w:val="00600381"/>
    <w:rsid w:val="006054DB"/>
    <w:rsid w:val="0061577D"/>
    <w:rsid w:val="00625049"/>
    <w:rsid w:val="00635FA5"/>
    <w:rsid w:val="00642B11"/>
    <w:rsid w:val="0064498C"/>
    <w:rsid w:val="00650C41"/>
    <w:rsid w:val="0065391F"/>
    <w:rsid w:val="006560DE"/>
    <w:rsid w:val="00657C6F"/>
    <w:rsid w:val="00661AA8"/>
    <w:rsid w:val="00661ADD"/>
    <w:rsid w:val="00661CA6"/>
    <w:rsid w:val="00666634"/>
    <w:rsid w:val="0067125D"/>
    <w:rsid w:val="006818A8"/>
    <w:rsid w:val="006818D0"/>
    <w:rsid w:val="00683087"/>
    <w:rsid w:val="00684DEC"/>
    <w:rsid w:val="006B1FE9"/>
    <w:rsid w:val="006B41D1"/>
    <w:rsid w:val="006B6036"/>
    <w:rsid w:val="006B7B2D"/>
    <w:rsid w:val="006C470F"/>
    <w:rsid w:val="006C6928"/>
    <w:rsid w:val="006C7D67"/>
    <w:rsid w:val="006D154D"/>
    <w:rsid w:val="006D22DD"/>
    <w:rsid w:val="006E06E0"/>
    <w:rsid w:val="006E6A97"/>
    <w:rsid w:val="006E7486"/>
    <w:rsid w:val="006F1D4E"/>
    <w:rsid w:val="006F54C0"/>
    <w:rsid w:val="006F7B34"/>
    <w:rsid w:val="006F7BA4"/>
    <w:rsid w:val="00720712"/>
    <w:rsid w:val="007320C8"/>
    <w:rsid w:val="00736436"/>
    <w:rsid w:val="00742484"/>
    <w:rsid w:val="007517F3"/>
    <w:rsid w:val="00753089"/>
    <w:rsid w:val="0075375E"/>
    <w:rsid w:val="0075790C"/>
    <w:rsid w:val="0076075B"/>
    <w:rsid w:val="00762C84"/>
    <w:rsid w:val="00780352"/>
    <w:rsid w:val="00780AFE"/>
    <w:rsid w:val="00782A9C"/>
    <w:rsid w:val="0078490C"/>
    <w:rsid w:val="00787061"/>
    <w:rsid w:val="0079242B"/>
    <w:rsid w:val="00794B2E"/>
    <w:rsid w:val="007A3222"/>
    <w:rsid w:val="007A45DE"/>
    <w:rsid w:val="007B13AC"/>
    <w:rsid w:val="007B3620"/>
    <w:rsid w:val="007B46E6"/>
    <w:rsid w:val="007B744E"/>
    <w:rsid w:val="007D168F"/>
    <w:rsid w:val="007D637A"/>
    <w:rsid w:val="007E06E3"/>
    <w:rsid w:val="007E6C06"/>
    <w:rsid w:val="007F4109"/>
    <w:rsid w:val="007F637F"/>
    <w:rsid w:val="008030F2"/>
    <w:rsid w:val="00803B48"/>
    <w:rsid w:val="0081330F"/>
    <w:rsid w:val="008207FA"/>
    <w:rsid w:val="00825904"/>
    <w:rsid w:val="00830D91"/>
    <w:rsid w:val="00830E87"/>
    <w:rsid w:val="008312B2"/>
    <w:rsid w:val="00837E43"/>
    <w:rsid w:val="00842CC8"/>
    <w:rsid w:val="00865EA9"/>
    <w:rsid w:val="008717F6"/>
    <w:rsid w:val="008718EE"/>
    <w:rsid w:val="00880332"/>
    <w:rsid w:val="00880769"/>
    <w:rsid w:val="00880838"/>
    <w:rsid w:val="00880AC9"/>
    <w:rsid w:val="00883432"/>
    <w:rsid w:val="00892D87"/>
    <w:rsid w:val="008A1136"/>
    <w:rsid w:val="008A197B"/>
    <w:rsid w:val="008B1AFE"/>
    <w:rsid w:val="008B7FB0"/>
    <w:rsid w:val="008C0F0E"/>
    <w:rsid w:val="008C7EB2"/>
    <w:rsid w:val="008D7CDA"/>
    <w:rsid w:val="008E0243"/>
    <w:rsid w:val="008E4AFE"/>
    <w:rsid w:val="008E6390"/>
    <w:rsid w:val="008E7549"/>
    <w:rsid w:val="008F07E6"/>
    <w:rsid w:val="008F3CFE"/>
    <w:rsid w:val="009014D5"/>
    <w:rsid w:val="0090776D"/>
    <w:rsid w:val="0092359D"/>
    <w:rsid w:val="00925159"/>
    <w:rsid w:val="00926714"/>
    <w:rsid w:val="00930F42"/>
    <w:rsid w:val="0093204E"/>
    <w:rsid w:val="00934329"/>
    <w:rsid w:val="00941066"/>
    <w:rsid w:val="00945682"/>
    <w:rsid w:val="00951452"/>
    <w:rsid w:val="009525D4"/>
    <w:rsid w:val="00952E65"/>
    <w:rsid w:val="00954D24"/>
    <w:rsid w:val="00956B1A"/>
    <w:rsid w:val="00961E06"/>
    <w:rsid w:val="009626D2"/>
    <w:rsid w:val="00963F28"/>
    <w:rsid w:val="009669FA"/>
    <w:rsid w:val="009776BB"/>
    <w:rsid w:val="00991C93"/>
    <w:rsid w:val="009939A6"/>
    <w:rsid w:val="00997097"/>
    <w:rsid w:val="009A090D"/>
    <w:rsid w:val="009A3C77"/>
    <w:rsid w:val="009A7C95"/>
    <w:rsid w:val="009B527A"/>
    <w:rsid w:val="009C7F78"/>
    <w:rsid w:val="009E257E"/>
    <w:rsid w:val="009E59D9"/>
    <w:rsid w:val="009F29AB"/>
    <w:rsid w:val="009F694B"/>
    <w:rsid w:val="00A018D3"/>
    <w:rsid w:val="00A100A6"/>
    <w:rsid w:val="00A1267D"/>
    <w:rsid w:val="00A229E0"/>
    <w:rsid w:val="00A23DA6"/>
    <w:rsid w:val="00A24F51"/>
    <w:rsid w:val="00A25D17"/>
    <w:rsid w:val="00A266AD"/>
    <w:rsid w:val="00A30000"/>
    <w:rsid w:val="00A3286B"/>
    <w:rsid w:val="00A453EA"/>
    <w:rsid w:val="00A51B7C"/>
    <w:rsid w:val="00A52242"/>
    <w:rsid w:val="00A558E6"/>
    <w:rsid w:val="00A62E18"/>
    <w:rsid w:val="00A6353F"/>
    <w:rsid w:val="00A63775"/>
    <w:rsid w:val="00A71BB9"/>
    <w:rsid w:val="00A72EBD"/>
    <w:rsid w:val="00A75BF3"/>
    <w:rsid w:val="00A76D8D"/>
    <w:rsid w:val="00A801FD"/>
    <w:rsid w:val="00A83E7C"/>
    <w:rsid w:val="00A87874"/>
    <w:rsid w:val="00A95496"/>
    <w:rsid w:val="00AA4198"/>
    <w:rsid w:val="00AC1C80"/>
    <w:rsid w:val="00AC4826"/>
    <w:rsid w:val="00AC7B88"/>
    <w:rsid w:val="00AE08E8"/>
    <w:rsid w:val="00AE5808"/>
    <w:rsid w:val="00AF0EED"/>
    <w:rsid w:val="00AF6F0E"/>
    <w:rsid w:val="00B069CE"/>
    <w:rsid w:val="00B36D28"/>
    <w:rsid w:val="00B4641C"/>
    <w:rsid w:val="00B47F86"/>
    <w:rsid w:val="00B50514"/>
    <w:rsid w:val="00B562B5"/>
    <w:rsid w:val="00B60CDF"/>
    <w:rsid w:val="00B63DDC"/>
    <w:rsid w:val="00B6492B"/>
    <w:rsid w:val="00B65C7C"/>
    <w:rsid w:val="00B70593"/>
    <w:rsid w:val="00B71666"/>
    <w:rsid w:val="00B72A57"/>
    <w:rsid w:val="00B758DA"/>
    <w:rsid w:val="00B75BA1"/>
    <w:rsid w:val="00B77442"/>
    <w:rsid w:val="00B92052"/>
    <w:rsid w:val="00B927BB"/>
    <w:rsid w:val="00B94505"/>
    <w:rsid w:val="00B96326"/>
    <w:rsid w:val="00BA5C9F"/>
    <w:rsid w:val="00BA720E"/>
    <w:rsid w:val="00BC044B"/>
    <w:rsid w:val="00BC24C8"/>
    <w:rsid w:val="00BD6205"/>
    <w:rsid w:val="00BE322F"/>
    <w:rsid w:val="00BE5636"/>
    <w:rsid w:val="00BF1822"/>
    <w:rsid w:val="00BF5ADA"/>
    <w:rsid w:val="00C00298"/>
    <w:rsid w:val="00C07B5F"/>
    <w:rsid w:val="00C10A9A"/>
    <w:rsid w:val="00C279F2"/>
    <w:rsid w:val="00C326F7"/>
    <w:rsid w:val="00C37879"/>
    <w:rsid w:val="00C560D3"/>
    <w:rsid w:val="00C65F95"/>
    <w:rsid w:val="00C71AAC"/>
    <w:rsid w:val="00C74278"/>
    <w:rsid w:val="00C77B1C"/>
    <w:rsid w:val="00C864AC"/>
    <w:rsid w:val="00C9042B"/>
    <w:rsid w:val="00CA3937"/>
    <w:rsid w:val="00CC1675"/>
    <w:rsid w:val="00CC2255"/>
    <w:rsid w:val="00CD56CC"/>
    <w:rsid w:val="00CF5B25"/>
    <w:rsid w:val="00CF7494"/>
    <w:rsid w:val="00D00FE3"/>
    <w:rsid w:val="00D016CD"/>
    <w:rsid w:val="00D03777"/>
    <w:rsid w:val="00D055C5"/>
    <w:rsid w:val="00D12490"/>
    <w:rsid w:val="00D133FE"/>
    <w:rsid w:val="00D143F6"/>
    <w:rsid w:val="00D14B4C"/>
    <w:rsid w:val="00D15C72"/>
    <w:rsid w:val="00D36B5B"/>
    <w:rsid w:val="00D42EA7"/>
    <w:rsid w:val="00D4621E"/>
    <w:rsid w:val="00D46F7F"/>
    <w:rsid w:val="00D52355"/>
    <w:rsid w:val="00D55070"/>
    <w:rsid w:val="00D551BA"/>
    <w:rsid w:val="00D64D66"/>
    <w:rsid w:val="00D727EB"/>
    <w:rsid w:val="00D72A87"/>
    <w:rsid w:val="00D754F5"/>
    <w:rsid w:val="00D92652"/>
    <w:rsid w:val="00D93CC5"/>
    <w:rsid w:val="00DA3849"/>
    <w:rsid w:val="00DA4947"/>
    <w:rsid w:val="00DA51DE"/>
    <w:rsid w:val="00DB62FA"/>
    <w:rsid w:val="00DC5B9D"/>
    <w:rsid w:val="00DD272C"/>
    <w:rsid w:val="00DD2C6D"/>
    <w:rsid w:val="00DD4B5A"/>
    <w:rsid w:val="00DE133A"/>
    <w:rsid w:val="00DE497C"/>
    <w:rsid w:val="00DE5E15"/>
    <w:rsid w:val="00DF548B"/>
    <w:rsid w:val="00DF7870"/>
    <w:rsid w:val="00E00107"/>
    <w:rsid w:val="00E06486"/>
    <w:rsid w:val="00E166E6"/>
    <w:rsid w:val="00E221F9"/>
    <w:rsid w:val="00E258DA"/>
    <w:rsid w:val="00E30872"/>
    <w:rsid w:val="00E31BCF"/>
    <w:rsid w:val="00E33D10"/>
    <w:rsid w:val="00E3628E"/>
    <w:rsid w:val="00E4438D"/>
    <w:rsid w:val="00E5174B"/>
    <w:rsid w:val="00E56019"/>
    <w:rsid w:val="00E56347"/>
    <w:rsid w:val="00E6463A"/>
    <w:rsid w:val="00E65A34"/>
    <w:rsid w:val="00E678C5"/>
    <w:rsid w:val="00E71BA1"/>
    <w:rsid w:val="00E72162"/>
    <w:rsid w:val="00E747E6"/>
    <w:rsid w:val="00E77962"/>
    <w:rsid w:val="00E77E0C"/>
    <w:rsid w:val="00E86FAC"/>
    <w:rsid w:val="00E93B61"/>
    <w:rsid w:val="00EB539B"/>
    <w:rsid w:val="00EB613F"/>
    <w:rsid w:val="00EB7DD1"/>
    <w:rsid w:val="00EC1E61"/>
    <w:rsid w:val="00ED51A5"/>
    <w:rsid w:val="00EE76FC"/>
    <w:rsid w:val="00EF79BE"/>
    <w:rsid w:val="00F071B9"/>
    <w:rsid w:val="00F14FC8"/>
    <w:rsid w:val="00F17C0B"/>
    <w:rsid w:val="00F26B98"/>
    <w:rsid w:val="00F31FD8"/>
    <w:rsid w:val="00F45D76"/>
    <w:rsid w:val="00F47D0F"/>
    <w:rsid w:val="00F6776C"/>
    <w:rsid w:val="00F752F6"/>
    <w:rsid w:val="00F825BF"/>
    <w:rsid w:val="00F86019"/>
    <w:rsid w:val="00F8754A"/>
    <w:rsid w:val="00F925A8"/>
    <w:rsid w:val="00F94F05"/>
    <w:rsid w:val="00FA26BF"/>
    <w:rsid w:val="00FA7ECD"/>
    <w:rsid w:val="00FB43EC"/>
    <w:rsid w:val="00FC20ED"/>
    <w:rsid w:val="00FE0A94"/>
    <w:rsid w:val="00FE5B75"/>
    <w:rsid w:val="00FF53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E43"/>
  </w:style>
  <w:style w:type="paragraph" w:styleId="Heading1">
    <w:name w:val="heading 1"/>
    <w:basedOn w:val="Normal"/>
    <w:next w:val="Normal"/>
    <w:link w:val="Heading1Char"/>
    <w:uiPriority w:val="9"/>
    <w:qFormat/>
    <w:rsid w:val="0088033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5790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5">
    <w:name w:val="heading 5"/>
    <w:basedOn w:val="Normal"/>
    <w:next w:val="Normal"/>
    <w:link w:val="Heading5Char"/>
    <w:uiPriority w:val="9"/>
    <w:semiHidden/>
    <w:unhideWhenUsed/>
    <w:qFormat/>
    <w:rsid w:val="006C470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470F"/>
    <w:pPr>
      <w:tabs>
        <w:tab w:val="center" w:pos="4680"/>
        <w:tab w:val="right" w:pos="9360"/>
      </w:tabs>
      <w:spacing w:after="0" w:line="240" w:lineRule="auto"/>
    </w:pPr>
    <w:rPr>
      <w:rFonts w:eastAsiaTheme="minorHAnsi"/>
      <w:szCs w:val="20"/>
      <w:lang w:val="en-US" w:eastAsia="en-US" w:bidi="hi-IN"/>
    </w:rPr>
  </w:style>
  <w:style w:type="character" w:customStyle="1" w:styleId="HeaderChar">
    <w:name w:val="Header Char"/>
    <w:basedOn w:val="DefaultParagraphFont"/>
    <w:link w:val="Header"/>
    <w:uiPriority w:val="99"/>
    <w:rsid w:val="006C470F"/>
    <w:rPr>
      <w:rFonts w:eastAsiaTheme="minorHAnsi"/>
      <w:szCs w:val="20"/>
      <w:lang w:val="en-US" w:eastAsia="en-US" w:bidi="hi-IN"/>
    </w:rPr>
  </w:style>
  <w:style w:type="paragraph" w:customStyle="1" w:styleId="Default">
    <w:name w:val="Default"/>
    <w:rsid w:val="006C470F"/>
    <w:pPr>
      <w:autoSpaceDE w:val="0"/>
      <w:autoSpaceDN w:val="0"/>
      <w:adjustRightInd w:val="0"/>
      <w:spacing w:after="0" w:line="240" w:lineRule="auto"/>
    </w:pPr>
    <w:rPr>
      <w:rFonts w:ascii="Times New Roman" w:eastAsiaTheme="minorHAnsi" w:hAnsi="Times New Roman" w:cs="Times New Roman"/>
      <w:color w:val="000000"/>
      <w:sz w:val="24"/>
      <w:szCs w:val="24"/>
      <w:lang w:val="en-US" w:eastAsia="en-US" w:bidi="hi-IN"/>
    </w:rPr>
  </w:style>
  <w:style w:type="character" w:styleId="Hyperlink">
    <w:name w:val="Hyperlink"/>
    <w:basedOn w:val="DefaultParagraphFont"/>
    <w:uiPriority w:val="99"/>
    <w:unhideWhenUsed/>
    <w:rsid w:val="006C470F"/>
    <w:rPr>
      <w:color w:val="0000FF"/>
      <w:u w:val="single"/>
    </w:rPr>
  </w:style>
  <w:style w:type="paragraph" w:styleId="BalloonText">
    <w:name w:val="Balloon Text"/>
    <w:basedOn w:val="Normal"/>
    <w:link w:val="BalloonTextChar"/>
    <w:uiPriority w:val="99"/>
    <w:semiHidden/>
    <w:unhideWhenUsed/>
    <w:rsid w:val="006C47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70F"/>
    <w:rPr>
      <w:rFonts w:ascii="Tahoma" w:hAnsi="Tahoma" w:cs="Tahoma"/>
      <w:sz w:val="16"/>
      <w:szCs w:val="16"/>
    </w:rPr>
  </w:style>
  <w:style w:type="character" w:customStyle="1" w:styleId="Heading5Char">
    <w:name w:val="Heading 5 Char"/>
    <w:basedOn w:val="DefaultParagraphFont"/>
    <w:link w:val="Heading5"/>
    <w:uiPriority w:val="9"/>
    <w:semiHidden/>
    <w:rsid w:val="006C470F"/>
    <w:rPr>
      <w:rFonts w:asciiTheme="majorHAnsi" w:eastAsiaTheme="majorEastAsia" w:hAnsiTheme="majorHAnsi" w:cstheme="majorBidi"/>
      <w:color w:val="243F60" w:themeColor="accent1" w:themeShade="7F"/>
    </w:rPr>
  </w:style>
  <w:style w:type="paragraph" w:customStyle="1" w:styleId="last">
    <w:name w:val="last"/>
    <w:basedOn w:val="Normal"/>
    <w:rsid w:val="006C470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747E6"/>
    <w:pPr>
      <w:ind w:left="720"/>
      <w:contextualSpacing/>
    </w:pPr>
  </w:style>
  <w:style w:type="table" w:styleId="TableGrid">
    <w:name w:val="Table Grid"/>
    <w:basedOn w:val="TableNormal"/>
    <w:uiPriority w:val="39"/>
    <w:rsid w:val="0064498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E31BCF"/>
  </w:style>
  <w:style w:type="paragraph" w:styleId="Footer">
    <w:name w:val="footer"/>
    <w:basedOn w:val="Normal"/>
    <w:link w:val="FooterChar"/>
    <w:uiPriority w:val="99"/>
    <w:unhideWhenUsed/>
    <w:rsid w:val="00072A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2AD0"/>
  </w:style>
  <w:style w:type="paragraph" w:styleId="NormalWeb">
    <w:name w:val="Normal (Web)"/>
    <w:basedOn w:val="Normal"/>
    <w:uiPriority w:val="99"/>
    <w:semiHidden/>
    <w:unhideWhenUsed/>
    <w:rsid w:val="00253C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880332"/>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75790C"/>
    <w:rPr>
      <w:rFonts w:asciiTheme="majorHAnsi" w:eastAsiaTheme="majorEastAsia" w:hAnsiTheme="majorHAnsi" w:cstheme="majorBidi"/>
      <w:color w:val="365F91" w:themeColor="accent1" w:themeShade="BF"/>
      <w:sz w:val="26"/>
      <w:szCs w:val="26"/>
    </w:rPr>
  </w:style>
  <w:style w:type="character" w:styleId="FollowedHyperlink">
    <w:name w:val="FollowedHyperlink"/>
    <w:basedOn w:val="DefaultParagraphFont"/>
    <w:uiPriority w:val="99"/>
    <w:semiHidden/>
    <w:unhideWhenUsed/>
    <w:rsid w:val="0031271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E43"/>
  </w:style>
  <w:style w:type="paragraph" w:styleId="Heading1">
    <w:name w:val="heading 1"/>
    <w:basedOn w:val="Normal"/>
    <w:next w:val="Normal"/>
    <w:link w:val="Heading1Char"/>
    <w:uiPriority w:val="9"/>
    <w:qFormat/>
    <w:rsid w:val="0088033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5790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5">
    <w:name w:val="heading 5"/>
    <w:basedOn w:val="Normal"/>
    <w:next w:val="Normal"/>
    <w:link w:val="Heading5Char"/>
    <w:uiPriority w:val="9"/>
    <w:semiHidden/>
    <w:unhideWhenUsed/>
    <w:qFormat/>
    <w:rsid w:val="006C470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470F"/>
    <w:pPr>
      <w:tabs>
        <w:tab w:val="center" w:pos="4680"/>
        <w:tab w:val="right" w:pos="9360"/>
      </w:tabs>
      <w:spacing w:after="0" w:line="240" w:lineRule="auto"/>
    </w:pPr>
    <w:rPr>
      <w:rFonts w:eastAsiaTheme="minorHAnsi"/>
      <w:szCs w:val="20"/>
      <w:lang w:val="en-US" w:eastAsia="en-US" w:bidi="hi-IN"/>
    </w:rPr>
  </w:style>
  <w:style w:type="character" w:customStyle="1" w:styleId="HeaderChar">
    <w:name w:val="Header Char"/>
    <w:basedOn w:val="DefaultParagraphFont"/>
    <w:link w:val="Header"/>
    <w:uiPriority w:val="99"/>
    <w:rsid w:val="006C470F"/>
    <w:rPr>
      <w:rFonts w:eastAsiaTheme="minorHAnsi"/>
      <w:szCs w:val="20"/>
      <w:lang w:val="en-US" w:eastAsia="en-US" w:bidi="hi-IN"/>
    </w:rPr>
  </w:style>
  <w:style w:type="paragraph" w:customStyle="1" w:styleId="Default">
    <w:name w:val="Default"/>
    <w:rsid w:val="006C470F"/>
    <w:pPr>
      <w:autoSpaceDE w:val="0"/>
      <w:autoSpaceDN w:val="0"/>
      <w:adjustRightInd w:val="0"/>
      <w:spacing w:after="0" w:line="240" w:lineRule="auto"/>
    </w:pPr>
    <w:rPr>
      <w:rFonts w:ascii="Times New Roman" w:eastAsiaTheme="minorHAnsi" w:hAnsi="Times New Roman" w:cs="Times New Roman"/>
      <w:color w:val="000000"/>
      <w:sz w:val="24"/>
      <w:szCs w:val="24"/>
      <w:lang w:val="en-US" w:eastAsia="en-US" w:bidi="hi-IN"/>
    </w:rPr>
  </w:style>
  <w:style w:type="character" w:styleId="Hyperlink">
    <w:name w:val="Hyperlink"/>
    <w:basedOn w:val="DefaultParagraphFont"/>
    <w:uiPriority w:val="99"/>
    <w:unhideWhenUsed/>
    <w:rsid w:val="006C470F"/>
    <w:rPr>
      <w:color w:val="0000FF"/>
      <w:u w:val="single"/>
    </w:rPr>
  </w:style>
  <w:style w:type="paragraph" w:styleId="BalloonText">
    <w:name w:val="Balloon Text"/>
    <w:basedOn w:val="Normal"/>
    <w:link w:val="BalloonTextChar"/>
    <w:uiPriority w:val="99"/>
    <w:semiHidden/>
    <w:unhideWhenUsed/>
    <w:rsid w:val="006C47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70F"/>
    <w:rPr>
      <w:rFonts w:ascii="Tahoma" w:hAnsi="Tahoma" w:cs="Tahoma"/>
      <w:sz w:val="16"/>
      <w:szCs w:val="16"/>
    </w:rPr>
  </w:style>
  <w:style w:type="character" w:customStyle="1" w:styleId="Heading5Char">
    <w:name w:val="Heading 5 Char"/>
    <w:basedOn w:val="DefaultParagraphFont"/>
    <w:link w:val="Heading5"/>
    <w:uiPriority w:val="9"/>
    <w:semiHidden/>
    <w:rsid w:val="006C470F"/>
    <w:rPr>
      <w:rFonts w:asciiTheme="majorHAnsi" w:eastAsiaTheme="majorEastAsia" w:hAnsiTheme="majorHAnsi" w:cstheme="majorBidi"/>
      <w:color w:val="243F60" w:themeColor="accent1" w:themeShade="7F"/>
    </w:rPr>
  </w:style>
  <w:style w:type="paragraph" w:customStyle="1" w:styleId="last">
    <w:name w:val="last"/>
    <w:basedOn w:val="Normal"/>
    <w:rsid w:val="006C470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747E6"/>
    <w:pPr>
      <w:ind w:left="720"/>
      <w:contextualSpacing/>
    </w:pPr>
  </w:style>
  <w:style w:type="table" w:styleId="TableGrid">
    <w:name w:val="Table Grid"/>
    <w:basedOn w:val="TableNormal"/>
    <w:uiPriority w:val="39"/>
    <w:rsid w:val="0064498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E31BCF"/>
  </w:style>
  <w:style w:type="paragraph" w:styleId="Footer">
    <w:name w:val="footer"/>
    <w:basedOn w:val="Normal"/>
    <w:link w:val="FooterChar"/>
    <w:uiPriority w:val="99"/>
    <w:unhideWhenUsed/>
    <w:rsid w:val="00072A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2AD0"/>
  </w:style>
  <w:style w:type="paragraph" w:styleId="NormalWeb">
    <w:name w:val="Normal (Web)"/>
    <w:basedOn w:val="Normal"/>
    <w:uiPriority w:val="99"/>
    <w:semiHidden/>
    <w:unhideWhenUsed/>
    <w:rsid w:val="00253C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880332"/>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75790C"/>
    <w:rPr>
      <w:rFonts w:asciiTheme="majorHAnsi" w:eastAsiaTheme="majorEastAsia" w:hAnsiTheme="majorHAnsi" w:cstheme="majorBidi"/>
      <w:color w:val="365F91" w:themeColor="accent1" w:themeShade="BF"/>
      <w:sz w:val="26"/>
      <w:szCs w:val="26"/>
    </w:rPr>
  </w:style>
  <w:style w:type="character" w:styleId="FollowedHyperlink">
    <w:name w:val="FollowedHyperlink"/>
    <w:basedOn w:val="DefaultParagraphFont"/>
    <w:uiPriority w:val="99"/>
    <w:semiHidden/>
    <w:unhideWhenUsed/>
    <w:rsid w:val="0031271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12440579">
      <w:bodyDiv w:val="1"/>
      <w:marLeft w:val="0"/>
      <w:marRight w:val="0"/>
      <w:marTop w:val="0"/>
      <w:marBottom w:val="0"/>
      <w:divBdr>
        <w:top w:val="none" w:sz="0" w:space="0" w:color="auto"/>
        <w:left w:val="none" w:sz="0" w:space="0" w:color="auto"/>
        <w:bottom w:val="none" w:sz="0" w:space="0" w:color="auto"/>
        <w:right w:val="none" w:sz="0" w:space="0" w:color="auto"/>
      </w:divBdr>
    </w:div>
    <w:div w:id="652174565">
      <w:bodyDiv w:val="1"/>
      <w:marLeft w:val="0"/>
      <w:marRight w:val="0"/>
      <w:marTop w:val="0"/>
      <w:marBottom w:val="0"/>
      <w:divBdr>
        <w:top w:val="none" w:sz="0" w:space="0" w:color="auto"/>
        <w:left w:val="none" w:sz="0" w:space="0" w:color="auto"/>
        <w:bottom w:val="none" w:sz="0" w:space="0" w:color="auto"/>
        <w:right w:val="none" w:sz="0" w:space="0" w:color="auto"/>
      </w:divBdr>
    </w:div>
    <w:div w:id="781461162">
      <w:bodyDiv w:val="1"/>
      <w:marLeft w:val="0"/>
      <w:marRight w:val="0"/>
      <w:marTop w:val="0"/>
      <w:marBottom w:val="0"/>
      <w:divBdr>
        <w:top w:val="none" w:sz="0" w:space="0" w:color="auto"/>
        <w:left w:val="none" w:sz="0" w:space="0" w:color="auto"/>
        <w:bottom w:val="none" w:sz="0" w:space="0" w:color="auto"/>
        <w:right w:val="none" w:sz="0" w:space="0" w:color="auto"/>
      </w:divBdr>
    </w:div>
    <w:div w:id="1116677237">
      <w:bodyDiv w:val="1"/>
      <w:marLeft w:val="0"/>
      <w:marRight w:val="0"/>
      <w:marTop w:val="0"/>
      <w:marBottom w:val="0"/>
      <w:divBdr>
        <w:top w:val="none" w:sz="0" w:space="0" w:color="auto"/>
        <w:left w:val="none" w:sz="0" w:space="0" w:color="auto"/>
        <w:bottom w:val="none" w:sz="0" w:space="0" w:color="auto"/>
        <w:right w:val="none" w:sz="0" w:space="0" w:color="auto"/>
      </w:divBdr>
    </w:div>
    <w:div w:id="1245721596">
      <w:bodyDiv w:val="1"/>
      <w:marLeft w:val="0"/>
      <w:marRight w:val="0"/>
      <w:marTop w:val="0"/>
      <w:marBottom w:val="0"/>
      <w:divBdr>
        <w:top w:val="none" w:sz="0" w:space="0" w:color="auto"/>
        <w:left w:val="none" w:sz="0" w:space="0" w:color="auto"/>
        <w:bottom w:val="none" w:sz="0" w:space="0" w:color="auto"/>
        <w:right w:val="none" w:sz="0" w:space="0" w:color="auto"/>
      </w:divBdr>
    </w:div>
    <w:div w:id="1980962369">
      <w:bodyDiv w:val="1"/>
      <w:marLeft w:val="0"/>
      <w:marRight w:val="0"/>
      <w:marTop w:val="0"/>
      <w:marBottom w:val="0"/>
      <w:divBdr>
        <w:top w:val="none" w:sz="0" w:space="0" w:color="auto"/>
        <w:left w:val="none" w:sz="0" w:space="0" w:color="auto"/>
        <w:bottom w:val="none" w:sz="0" w:space="0" w:color="auto"/>
        <w:right w:val="none" w:sz="0" w:space="0" w:color="auto"/>
      </w:divBdr>
    </w:div>
    <w:div w:id="2102793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krishna_murthy@hotmail.com" TargetMode="External"/><Relationship Id="rId13" Type="http://schemas.openxmlformats.org/officeDocument/2006/relationships/image" Target="media/image5.jpeg"/><Relationship Id="rId26" Type="http://schemas.openxmlformats.org/officeDocument/2006/relationships/hyperlink" Target="http://dx.doi.org/10.1023/b:scie.0000034384.35498.7d" TargetMode="External"/><Relationship Id="rId3" Type="http://schemas.openxmlformats.org/officeDocument/2006/relationships/settings" Target="settings.xml"/><Relationship Id="rId21" Type="http://schemas.openxmlformats.org/officeDocument/2006/relationships/hyperlink" Target="http://www.ala.org/alcts/resources/preserv" TargetMode="External"/><Relationship Id="rId34" Type="http://schemas.openxmlformats.org/officeDocument/2006/relationships/fontTable" Target="fontTable.xml"/><Relationship Id="rId7" Type="http://schemas.openxmlformats.org/officeDocument/2006/relationships/hyperlink" Target="mailto:sajana.drtc@hotmail.com" TargetMode="Externa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www.publishersweekly.com/pw/by-topic/industry-news/libraries/article/64975-the-top-10-library-stories-of-2014-ala-midwinter-spotlight.html" TargetMode="External"/><Relationship Id="rId33" Type="http://schemas.openxmlformats.org/officeDocument/2006/relationships/hyperlink" Target="http://spectrum.ieee.org/consumer-electronics/standards/will-todays-digital-movies-exist-in-100-years"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ukoln.ac.uk/cultural-heritage/documents/briefing-31/briefing-31.doc" TargetMode="External"/><Relationship Id="rId29" Type="http://schemas.openxmlformats.org/officeDocument/2006/relationships/hyperlink" Target="http://www.news.lib.ncsu.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www.digitalpreservation.gov/news/2010/20101229news_article_top10stories.html" TargetMode="External"/><Relationship Id="rId32" Type="http://schemas.openxmlformats.org/officeDocument/2006/relationships/hyperlink" Target="http://www.namami.org"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publishersweekly.com/pw/by-topic/industry-news/libraries/article/64975-the-top-10-library-stories-of-2014-ala-midwinter-spotlight.html" TargetMode="External"/><Relationship Id="rId28" Type="http://schemas.openxmlformats.org/officeDocument/2006/relationships/hyperlink" Target="http://www.spokaneprinting.net" TargetMode="External"/><Relationship Id="rId36" Type="http://schemas.microsoft.com/office/2007/relationships/stylesWithEffects" Target="stylesWithEffects.xml"/><Relationship Id="rId10" Type="http://schemas.openxmlformats.org/officeDocument/2006/relationships/image" Target="media/image2.jpeg"/><Relationship Id="rId19" Type="http://schemas.microsoft.com/office/2007/relationships/hdphoto" Target="media/hdphoto1.wdp"/><Relationship Id="rId31" Type="http://schemas.openxmlformats.org/officeDocument/2006/relationships/hyperlink" Target="http://www.southfieldchristian.wikispaces.com"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www.slideshare.net/sarika111/digital-preservation-11401828?next_slideshow=1" TargetMode="External"/><Relationship Id="rId27" Type="http://schemas.openxmlformats.org/officeDocument/2006/relationships/hyperlink" Target="http://www.digitalmeetsculture.net/article/india-for-digital-preservation/" TargetMode="External"/><Relationship Id="rId30" Type="http://schemas.openxmlformats.org/officeDocument/2006/relationships/hyperlink" Target="http://www.wallpapereast.com"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2684</Words>
  <Characters>15301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balu</dc:creator>
  <cp:lastModifiedBy>Admin</cp:lastModifiedBy>
  <cp:revision>2</cp:revision>
  <dcterms:created xsi:type="dcterms:W3CDTF">2016-01-18T04:35:00Z</dcterms:created>
  <dcterms:modified xsi:type="dcterms:W3CDTF">2016-01-18T04:35:00Z</dcterms:modified>
</cp:coreProperties>
</file>